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76A8F" w14:textId="77777777" w:rsidR="007C210C" w:rsidRDefault="0029507C">
      <w:pPr>
        <w:spacing w:line="360" w:lineRule="auto"/>
        <w:jc w:val="center"/>
        <w:outlineLvl w:val="0"/>
        <w:rPr>
          <w:rFonts w:ascii="Times New Roman" w:eastAsia="宋体" w:hAnsi="Times New Roman" w:cs="Times New Roman"/>
          <w:b/>
          <w:bCs/>
          <w:sz w:val="32"/>
          <w:szCs w:val="32"/>
        </w:rPr>
      </w:pPr>
      <w:r>
        <w:rPr>
          <w:rFonts w:ascii="Times New Roman" w:eastAsia="宋体" w:hAnsi="Times New Roman" w:cs="Times New Roman"/>
          <w:b/>
          <w:bCs/>
          <w:sz w:val="32"/>
          <w:szCs w:val="32"/>
        </w:rPr>
        <w:t>某油田</w:t>
      </w:r>
      <w:r>
        <w:rPr>
          <w:rFonts w:ascii="Times New Roman" w:eastAsia="宋体" w:hAnsi="Times New Roman" w:cs="Times New Roman"/>
          <w:b/>
          <w:bCs/>
          <w:sz w:val="32"/>
          <w:szCs w:val="32"/>
        </w:rPr>
        <w:t>A</w:t>
      </w:r>
      <w:r>
        <w:rPr>
          <w:rFonts w:ascii="Times New Roman" w:eastAsia="宋体" w:hAnsi="Times New Roman" w:cs="Times New Roman"/>
          <w:b/>
          <w:bCs/>
          <w:sz w:val="32"/>
          <w:szCs w:val="32"/>
        </w:rPr>
        <w:t>区块页岩油开发地面集输工程规划设计</w:t>
      </w:r>
    </w:p>
    <w:p w14:paraId="0A532627" w14:textId="77777777" w:rsidR="007C210C" w:rsidRDefault="0029507C">
      <w:pPr>
        <w:spacing w:line="360" w:lineRule="auto"/>
        <w:ind w:firstLineChars="200" w:firstLine="480"/>
        <w:rPr>
          <w:rFonts w:ascii="Times New Roman" w:eastAsia="宋体" w:hAnsi="Times New Roman" w:cs="Times New Roman"/>
          <w:b/>
          <w:bCs/>
          <w:sz w:val="32"/>
          <w:szCs w:val="32"/>
        </w:rPr>
      </w:pPr>
      <w:r>
        <w:rPr>
          <w:rFonts w:ascii="Times New Roman" w:eastAsia="宋体" w:hAnsi="Times New Roman" w:cs="Times New Roman"/>
          <w:sz w:val="24"/>
          <w:szCs w:val="24"/>
        </w:rPr>
        <w:t>某油田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区块属于典型页岩油藏，采用大规模体积压裂</w:t>
      </w:r>
      <w:proofErr w:type="gramStart"/>
      <w:r>
        <w:rPr>
          <w:rFonts w:ascii="Times New Roman" w:eastAsia="宋体" w:hAnsi="Times New Roman" w:cs="Times New Roman"/>
          <w:sz w:val="24"/>
          <w:szCs w:val="24"/>
        </w:rPr>
        <w:t>不</w:t>
      </w:r>
      <w:proofErr w:type="gramEnd"/>
      <w:r>
        <w:rPr>
          <w:rFonts w:ascii="Times New Roman" w:eastAsia="宋体" w:hAnsi="Times New Roman" w:cs="Times New Roman"/>
          <w:sz w:val="24"/>
          <w:szCs w:val="24"/>
        </w:rPr>
        <w:t>注水开发，目前已具备开发条件，请结合相关资料，为该区块进行地面集</w:t>
      </w:r>
      <w:proofErr w:type="gramStart"/>
      <w:r>
        <w:rPr>
          <w:rFonts w:ascii="Times New Roman" w:eastAsia="宋体" w:hAnsi="Times New Roman" w:cs="Times New Roman"/>
          <w:sz w:val="24"/>
          <w:szCs w:val="24"/>
        </w:rPr>
        <w:t>输处理</w:t>
      </w:r>
      <w:proofErr w:type="gramEnd"/>
      <w:r>
        <w:rPr>
          <w:rFonts w:ascii="Times New Roman" w:eastAsia="宋体" w:hAnsi="Times New Roman" w:cs="Times New Roman"/>
          <w:sz w:val="24"/>
          <w:szCs w:val="24"/>
        </w:rPr>
        <w:t>工程设计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6D1E2637" w14:textId="77777777" w:rsidR="007C210C" w:rsidRDefault="0029507C">
      <w:pPr>
        <w:spacing w:beforeLines="50" w:before="156" w:line="360" w:lineRule="auto"/>
        <w:outlineLvl w:val="0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sz w:val="24"/>
          <w:szCs w:val="24"/>
        </w:rPr>
        <w:t>一、开发方案</w:t>
      </w:r>
    </w:p>
    <w:p w14:paraId="3D0AE788" w14:textId="77777777" w:rsidR="007C210C" w:rsidRDefault="0029507C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A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区块开发规划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98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口长水平井，分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5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年完成建产（投产井数分别为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15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口、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26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口、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15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口、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21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口、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21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口），油井数据及投产时间见表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1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，井组</w:t>
      </w:r>
      <w:proofErr w:type="gramStart"/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分布见</w:t>
      </w:r>
      <w:proofErr w:type="gramEnd"/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附件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1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。</w:t>
      </w:r>
    </w:p>
    <w:p w14:paraId="1357732A" w14:textId="77777777" w:rsidR="007C210C" w:rsidRDefault="0029507C">
      <w:pPr>
        <w:spacing w:line="360" w:lineRule="auto"/>
        <w:jc w:val="center"/>
        <w:rPr>
          <w:rFonts w:ascii="Times New Roman" w:eastAsia="宋体" w:hAnsi="Times New Roman" w:cs="Times New Roman"/>
          <w:szCs w:val="21"/>
          <w:shd w:val="clear" w:color="auto" w:fill="FFFFFF"/>
        </w:rPr>
      </w:pPr>
      <w:r>
        <w:rPr>
          <w:rFonts w:ascii="Times New Roman" w:eastAsia="宋体" w:hAnsi="Times New Roman" w:cs="Times New Roman"/>
          <w:szCs w:val="21"/>
          <w:shd w:val="clear" w:color="auto" w:fill="FFFFFF"/>
        </w:rPr>
        <w:t>表</w:t>
      </w:r>
      <w:r>
        <w:rPr>
          <w:rFonts w:ascii="Times New Roman" w:eastAsia="宋体" w:hAnsi="Times New Roman" w:cs="Times New Roman"/>
          <w:szCs w:val="21"/>
          <w:shd w:val="clear" w:color="auto" w:fill="FFFFFF"/>
        </w:rPr>
        <w:t xml:space="preserve">1 </w:t>
      </w:r>
      <w:r>
        <w:rPr>
          <w:rFonts w:ascii="Times New Roman" w:eastAsia="宋体" w:hAnsi="Times New Roman" w:cs="Times New Roman"/>
          <w:szCs w:val="21"/>
          <w:shd w:val="clear" w:color="auto" w:fill="FFFFFF"/>
        </w:rPr>
        <w:t>油井统计及投产计划表</w:t>
      </w:r>
    </w:p>
    <w:tbl>
      <w:tblPr>
        <w:tblStyle w:val="ad"/>
        <w:tblW w:w="8293" w:type="dxa"/>
        <w:jc w:val="center"/>
        <w:tblLook w:val="04A0" w:firstRow="1" w:lastRow="0" w:firstColumn="1" w:lastColumn="0" w:noHBand="0" w:noVBand="1"/>
      </w:tblPr>
      <w:tblGrid>
        <w:gridCol w:w="1382"/>
        <w:gridCol w:w="1382"/>
        <w:gridCol w:w="1382"/>
        <w:gridCol w:w="1382"/>
        <w:gridCol w:w="1382"/>
        <w:gridCol w:w="1383"/>
      </w:tblGrid>
      <w:tr w:rsidR="007C210C" w14:paraId="00CB0D2C" w14:textId="77777777">
        <w:trPr>
          <w:jc w:val="center"/>
        </w:trPr>
        <w:tc>
          <w:tcPr>
            <w:tcW w:w="1382" w:type="dxa"/>
            <w:vAlign w:val="center"/>
          </w:tcPr>
          <w:p w14:paraId="7648EA54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井组号</w:t>
            </w:r>
          </w:p>
        </w:tc>
        <w:tc>
          <w:tcPr>
            <w:tcW w:w="1382" w:type="dxa"/>
            <w:vAlign w:val="center"/>
          </w:tcPr>
          <w:p w14:paraId="085978A7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井号</w:t>
            </w:r>
            <w:proofErr w:type="gramEnd"/>
          </w:p>
        </w:tc>
        <w:tc>
          <w:tcPr>
            <w:tcW w:w="1382" w:type="dxa"/>
            <w:vAlign w:val="center"/>
          </w:tcPr>
          <w:p w14:paraId="76FA3387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投产时间</w:t>
            </w:r>
          </w:p>
        </w:tc>
        <w:tc>
          <w:tcPr>
            <w:tcW w:w="1382" w:type="dxa"/>
            <w:vAlign w:val="center"/>
          </w:tcPr>
          <w:p w14:paraId="63432060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井组号</w:t>
            </w:r>
          </w:p>
        </w:tc>
        <w:tc>
          <w:tcPr>
            <w:tcW w:w="1382" w:type="dxa"/>
            <w:vAlign w:val="center"/>
          </w:tcPr>
          <w:p w14:paraId="27FD6B90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井号</w:t>
            </w:r>
            <w:proofErr w:type="gramEnd"/>
          </w:p>
        </w:tc>
        <w:tc>
          <w:tcPr>
            <w:tcW w:w="1383" w:type="dxa"/>
            <w:vAlign w:val="center"/>
          </w:tcPr>
          <w:p w14:paraId="0733EA79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投产时间</w:t>
            </w:r>
          </w:p>
        </w:tc>
      </w:tr>
      <w:tr w:rsidR="007C210C" w14:paraId="66A26216" w14:textId="77777777">
        <w:trPr>
          <w:jc w:val="center"/>
        </w:trPr>
        <w:tc>
          <w:tcPr>
            <w:tcW w:w="1382" w:type="dxa"/>
            <w:vMerge w:val="restart"/>
            <w:vAlign w:val="center"/>
          </w:tcPr>
          <w:p w14:paraId="21ADA53E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A01</w:t>
            </w:r>
          </w:p>
        </w:tc>
        <w:tc>
          <w:tcPr>
            <w:tcW w:w="1382" w:type="dxa"/>
            <w:vAlign w:val="center"/>
          </w:tcPr>
          <w:p w14:paraId="169F0476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A01-1</w:t>
            </w:r>
          </w:p>
        </w:tc>
        <w:tc>
          <w:tcPr>
            <w:tcW w:w="1382" w:type="dxa"/>
            <w:vAlign w:val="center"/>
          </w:tcPr>
          <w:p w14:paraId="2192FCEA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 w:val="restart"/>
            <w:vAlign w:val="center"/>
          </w:tcPr>
          <w:p w14:paraId="03095F9C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A09</w:t>
            </w:r>
          </w:p>
        </w:tc>
        <w:tc>
          <w:tcPr>
            <w:tcW w:w="1382" w:type="dxa"/>
            <w:vAlign w:val="center"/>
          </w:tcPr>
          <w:p w14:paraId="6003F395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A09-1</w:t>
            </w:r>
          </w:p>
        </w:tc>
        <w:tc>
          <w:tcPr>
            <w:tcW w:w="1383" w:type="dxa"/>
            <w:vAlign w:val="center"/>
          </w:tcPr>
          <w:p w14:paraId="224A0259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1378D413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3FD76347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05A2962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A01-2</w:t>
            </w:r>
          </w:p>
        </w:tc>
        <w:tc>
          <w:tcPr>
            <w:tcW w:w="1382" w:type="dxa"/>
            <w:vAlign w:val="center"/>
          </w:tcPr>
          <w:p w14:paraId="59F2B1CB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3A84E4AC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0D954DE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A09-2</w:t>
            </w:r>
          </w:p>
        </w:tc>
        <w:tc>
          <w:tcPr>
            <w:tcW w:w="1383" w:type="dxa"/>
            <w:vAlign w:val="center"/>
          </w:tcPr>
          <w:p w14:paraId="4090E4C7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5974F5FC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3C849B28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C80F8B2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A01-3</w:t>
            </w:r>
          </w:p>
        </w:tc>
        <w:tc>
          <w:tcPr>
            <w:tcW w:w="1382" w:type="dxa"/>
            <w:vAlign w:val="center"/>
          </w:tcPr>
          <w:p w14:paraId="42BE7AE6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21017449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C0E8196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A09-3</w:t>
            </w:r>
          </w:p>
        </w:tc>
        <w:tc>
          <w:tcPr>
            <w:tcW w:w="1383" w:type="dxa"/>
            <w:vAlign w:val="center"/>
          </w:tcPr>
          <w:p w14:paraId="71AC3079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6EAB795E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24D8AD92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565408C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A01-4</w:t>
            </w:r>
          </w:p>
        </w:tc>
        <w:tc>
          <w:tcPr>
            <w:tcW w:w="1382" w:type="dxa"/>
            <w:vAlign w:val="center"/>
          </w:tcPr>
          <w:p w14:paraId="5764ECBF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3C715276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91F601A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A09-4</w:t>
            </w:r>
          </w:p>
        </w:tc>
        <w:tc>
          <w:tcPr>
            <w:tcW w:w="1383" w:type="dxa"/>
            <w:vAlign w:val="center"/>
          </w:tcPr>
          <w:p w14:paraId="36451291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0DFE6495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6B768394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9D85240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A01-5</w:t>
            </w:r>
          </w:p>
        </w:tc>
        <w:tc>
          <w:tcPr>
            <w:tcW w:w="1382" w:type="dxa"/>
            <w:vAlign w:val="center"/>
          </w:tcPr>
          <w:p w14:paraId="2B7BB429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4DFD9F96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41B37FF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A09-5</w:t>
            </w:r>
          </w:p>
        </w:tc>
        <w:tc>
          <w:tcPr>
            <w:tcW w:w="1383" w:type="dxa"/>
            <w:vAlign w:val="center"/>
          </w:tcPr>
          <w:p w14:paraId="1E8B3716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6FC8845A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221CBB2D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5760590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A01-6</w:t>
            </w:r>
          </w:p>
        </w:tc>
        <w:tc>
          <w:tcPr>
            <w:tcW w:w="1382" w:type="dxa"/>
            <w:vAlign w:val="center"/>
          </w:tcPr>
          <w:p w14:paraId="1317B295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 w:val="restart"/>
            <w:vAlign w:val="center"/>
          </w:tcPr>
          <w:p w14:paraId="5A871E07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A10</w:t>
            </w:r>
          </w:p>
        </w:tc>
        <w:tc>
          <w:tcPr>
            <w:tcW w:w="1382" w:type="dxa"/>
            <w:vAlign w:val="center"/>
          </w:tcPr>
          <w:p w14:paraId="713A8CC6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A10-1</w:t>
            </w:r>
          </w:p>
        </w:tc>
        <w:tc>
          <w:tcPr>
            <w:tcW w:w="1383" w:type="dxa"/>
            <w:vAlign w:val="center"/>
          </w:tcPr>
          <w:p w14:paraId="0F068ED7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7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3AEE2DC1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10D858A2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39A804C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A01-7</w:t>
            </w:r>
          </w:p>
        </w:tc>
        <w:tc>
          <w:tcPr>
            <w:tcW w:w="1382" w:type="dxa"/>
            <w:vAlign w:val="center"/>
          </w:tcPr>
          <w:p w14:paraId="3C26D06A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6CF5A6B9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EE913DB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A10-2</w:t>
            </w:r>
          </w:p>
        </w:tc>
        <w:tc>
          <w:tcPr>
            <w:tcW w:w="1383" w:type="dxa"/>
            <w:vAlign w:val="center"/>
          </w:tcPr>
          <w:p w14:paraId="34762053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7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2042CF1E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63D84513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12D99260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A01-8</w:t>
            </w:r>
          </w:p>
        </w:tc>
        <w:tc>
          <w:tcPr>
            <w:tcW w:w="1382" w:type="dxa"/>
            <w:vAlign w:val="center"/>
          </w:tcPr>
          <w:p w14:paraId="6AD8C400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4923EFDC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7D23331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A10-3</w:t>
            </w:r>
          </w:p>
        </w:tc>
        <w:tc>
          <w:tcPr>
            <w:tcW w:w="1383" w:type="dxa"/>
            <w:vAlign w:val="center"/>
          </w:tcPr>
          <w:p w14:paraId="7885586D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7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48B24F27" w14:textId="77777777">
        <w:trPr>
          <w:jc w:val="center"/>
        </w:trPr>
        <w:tc>
          <w:tcPr>
            <w:tcW w:w="1382" w:type="dxa"/>
            <w:vAlign w:val="center"/>
          </w:tcPr>
          <w:p w14:paraId="7FA86AC4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A02</w:t>
            </w:r>
          </w:p>
        </w:tc>
        <w:tc>
          <w:tcPr>
            <w:tcW w:w="1382" w:type="dxa"/>
            <w:vAlign w:val="center"/>
          </w:tcPr>
          <w:p w14:paraId="5CABDF27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A02-1</w:t>
            </w:r>
          </w:p>
        </w:tc>
        <w:tc>
          <w:tcPr>
            <w:tcW w:w="1382" w:type="dxa"/>
            <w:vAlign w:val="center"/>
          </w:tcPr>
          <w:p w14:paraId="60031248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5DB33519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45BCCFE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A10-4</w:t>
            </w:r>
          </w:p>
        </w:tc>
        <w:tc>
          <w:tcPr>
            <w:tcW w:w="1383" w:type="dxa"/>
            <w:vAlign w:val="center"/>
          </w:tcPr>
          <w:p w14:paraId="3D1B4731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7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1202EB1F" w14:textId="77777777">
        <w:trPr>
          <w:jc w:val="center"/>
        </w:trPr>
        <w:tc>
          <w:tcPr>
            <w:tcW w:w="1382" w:type="dxa"/>
            <w:vMerge w:val="restart"/>
            <w:vAlign w:val="center"/>
          </w:tcPr>
          <w:p w14:paraId="130DE02B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A03</w:t>
            </w:r>
          </w:p>
        </w:tc>
        <w:tc>
          <w:tcPr>
            <w:tcW w:w="1382" w:type="dxa"/>
            <w:vAlign w:val="center"/>
          </w:tcPr>
          <w:p w14:paraId="76766E3A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A03-1</w:t>
            </w:r>
          </w:p>
        </w:tc>
        <w:tc>
          <w:tcPr>
            <w:tcW w:w="1382" w:type="dxa"/>
            <w:vAlign w:val="center"/>
          </w:tcPr>
          <w:p w14:paraId="70612A76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73BA6AD1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0466EA1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A10-5</w:t>
            </w:r>
          </w:p>
        </w:tc>
        <w:tc>
          <w:tcPr>
            <w:tcW w:w="1383" w:type="dxa"/>
            <w:vAlign w:val="center"/>
          </w:tcPr>
          <w:p w14:paraId="44EE7DF7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7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2070F204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15C9916E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28F10DA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A03-2</w:t>
            </w:r>
          </w:p>
        </w:tc>
        <w:tc>
          <w:tcPr>
            <w:tcW w:w="1382" w:type="dxa"/>
            <w:vAlign w:val="center"/>
          </w:tcPr>
          <w:p w14:paraId="22479E97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5596A7B4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C45CD9C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A10-6</w:t>
            </w:r>
          </w:p>
        </w:tc>
        <w:tc>
          <w:tcPr>
            <w:tcW w:w="1383" w:type="dxa"/>
            <w:vAlign w:val="center"/>
          </w:tcPr>
          <w:p w14:paraId="7CE9965D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7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5BE80C4A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21E36327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B9BC607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A03-3</w:t>
            </w:r>
          </w:p>
        </w:tc>
        <w:tc>
          <w:tcPr>
            <w:tcW w:w="1382" w:type="dxa"/>
            <w:vAlign w:val="center"/>
          </w:tcPr>
          <w:p w14:paraId="74F9AB40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1035F7EC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61BFE2DA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A10-7</w:t>
            </w:r>
          </w:p>
        </w:tc>
        <w:tc>
          <w:tcPr>
            <w:tcW w:w="1383" w:type="dxa"/>
            <w:vAlign w:val="center"/>
          </w:tcPr>
          <w:p w14:paraId="43D165E2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7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6CB957CF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389060E6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8626D02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A03-4</w:t>
            </w:r>
          </w:p>
        </w:tc>
        <w:tc>
          <w:tcPr>
            <w:tcW w:w="1382" w:type="dxa"/>
            <w:vAlign w:val="center"/>
          </w:tcPr>
          <w:p w14:paraId="529292CF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2DA70628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EF32705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A10-8</w:t>
            </w:r>
          </w:p>
        </w:tc>
        <w:tc>
          <w:tcPr>
            <w:tcW w:w="1383" w:type="dxa"/>
            <w:vAlign w:val="center"/>
          </w:tcPr>
          <w:p w14:paraId="1AA3245B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7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24B3A835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1216AC40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7DEFDD7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A03-5</w:t>
            </w:r>
          </w:p>
        </w:tc>
        <w:tc>
          <w:tcPr>
            <w:tcW w:w="1382" w:type="dxa"/>
            <w:vAlign w:val="center"/>
          </w:tcPr>
          <w:p w14:paraId="2EB21F85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2CDB7A1A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47CA57D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A10-9</w:t>
            </w:r>
          </w:p>
        </w:tc>
        <w:tc>
          <w:tcPr>
            <w:tcW w:w="1383" w:type="dxa"/>
            <w:vAlign w:val="center"/>
          </w:tcPr>
          <w:p w14:paraId="5A64B051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7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7947A42A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6A044655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8DE8144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A03-6</w:t>
            </w:r>
          </w:p>
        </w:tc>
        <w:tc>
          <w:tcPr>
            <w:tcW w:w="1382" w:type="dxa"/>
            <w:vAlign w:val="center"/>
          </w:tcPr>
          <w:p w14:paraId="7343E1E9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 w:val="restart"/>
            <w:vAlign w:val="center"/>
          </w:tcPr>
          <w:p w14:paraId="463273FA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A11</w:t>
            </w:r>
          </w:p>
        </w:tc>
        <w:tc>
          <w:tcPr>
            <w:tcW w:w="1382" w:type="dxa"/>
            <w:vAlign w:val="center"/>
          </w:tcPr>
          <w:p w14:paraId="1C95032C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A11-1</w:t>
            </w:r>
          </w:p>
        </w:tc>
        <w:tc>
          <w:tcPr>
            <w:tcW w:w="1383" w:type="dxa"/>
            <w:vAlign w:val="center"/>
          </w:tcPr>
          <w:p w14:paraId="0FA1A56C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2E1E5A6A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3733C2D3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61A9BE18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A03-7</w:t>
            </w:r>
          </w:p>
        </w:tc>
        <w:tc>
          <w:tcPr>
            <w:tcW w:w="1382" w:type="dxa"/>
            <w:vAlign w:val="center"/>
          </w:tcPr>
          <w:p w14:paraId="7B544BE0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78D1E466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C4AB559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A11-2</w:t>
            </w:r>
          </w:p>
        </w:tc>
        <w:tc>
          <w:tcPr>
            <w:tcW w:w="1383" w:type="dxa"/>
            <w:vAlign w:val="center"/>
          </w:tcPr>
          <w:p w14:paraId="26DCDF33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39635FA2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0A04E1C2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8248237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A03-8</w:t>
            </w:r>
          </w:p>
        </w:tc>
        <w:tc>
          <w:tcPr>
            <w:tcW w:w="1382" w:type="dxa"/>
            <w:vAlign w:val="center"/>
          </w:tcPr>
          <w:p w14:paraId="1CFEA59D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5DB70184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32DB550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A11-3</w:t>
            </w:r>
          </w:p>
        </w:tc>
        <w:tc>
          <w:tcPr>
            <w:tcW w:w="1383" w:type="dxa"/>
            <w:vAlign w:val="center"/>
          </w:tcPr>
          <w:p w14:paraId="1380F551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5FCB7F3B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058EAA07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15099B8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A03-9</w:t>
            </w:r>
          </w:p>
        </w:tc>
        <w:tc>
          <w:tcPr>
            <w:tcW w:w="1382" w:type="dxa"/>
            <w:vAlign w:val="center"/>
          </w:tcPr>
          <w:p w14:paraId="239D9ECD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4696C69C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FBA1F8D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A11-4</w:t>
            </w:r>
          </w:p>
        </w:tc>
        <w:tc>
          <w:tcPr>
            <w:tcW w:w="1383" w:type="dxa"/>
            <w:vAlign w:val="center"/>
          </w:tcPr>
          <w:p w14:paraId="09C681FB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2BF19FD0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1B22DAC6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5F08AF6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A03-10</w:t>
            </w:r>
          </w:p>
        </w:tc>
        <w:tc>
          <w:tcPr>
            <w:tcW w:w="1382" w:type="dxa"/>
            <w:vAlign w:val="center"/>
          </w:tcPr>
          <w:p w14:paraId="02553060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 w:val="restart"/>
            <w:vAlign w:val="center"/>
          </w:tcPr>
          <w:p w14:paraId="7EF9AD7A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A12</w:t>
            </w:r>
          </w:p>
        </w:tc>
        <w:tc>
          <w:tcPr>
            <w:tcW w:w="1382" w:type="dxa"/>
            <w:vAlign w:val="center"/>
          </w:tcPr>
          <w:p w14:paraId="40FCCDCF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A12-1</w:t>
            </w:r>
          </w:p>
        </w:tc>
        <w:tc>
          <w:tcPr>
            <w:tcW w:w="1383" w:type="dxa"/>
            <w:vAlign w:val="center"/>
          </w:tcPr>
          <w:p w14:paraId="5E0A6579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6F149CD5" w14:textId="77777777">
        <w:trPr>
          <w:jc w:val="center"/>
        </w:trPr>
        <w:tc>
          <w:tcPr>
            <w:tcW w:w="1382" w:type="dxa"/>
            <w:vMerge w:val="restart"/>
            <w:vAlign w:val="center"/>
          </w:tcPr>
          <w:p w14:paraId="00E21622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A04</w:t>
            </w:r>
          </w:p>
        </w:tc>
        <w:tc>
          <w:tcPr>
            <w:tcW w:w="1382" w:type="dxa"/>
            <w:vAlign w:val="center"/>
          </w:tcPr>
          <w:p w14:paraId="0AC39D75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A04-1</w:t>
            </w:r>
          </w:p>
        </w:tc>
        <w:tc>
          <w:tcPr>
            <w:tcW w:w="1382" w:type="dxa"/>
            <w:vAlign w:val="center"/>
          </w:tcPr>
          <w:p w14:paraId="466E85A1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29FC2A88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BB4966B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A12-2</w:t>
            </w:r>
          </w:p>
        </w:tc>
        <w:tc>
          <w:tcPr>
            <w:tcW w:w="1383" w:type="dxa"/>
            <w:vAlign w:val="center"/>
          </w:tcPr>
          <w:p w14:paraId="01CFCEF4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440B3FF3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3E533307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872C5BE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A04-2</w:t>
            </w:r>
          </w:p>
        </w:tc>
        <w:tc>
          <w:tcPr>
            <w:tcW w:w="1382" w:type="dxa"/>
            <w:vAlign w:val="center"/>
          </w:tcPr>
          <w:p w14:paraId="7BB54654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17C6699E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AE6E25F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A12-3</w:t>
            </w:r>
          </w:p>
        </w:tc>
        <w:tc>
          <w:tcPr>
            <w:tcW w:w="1383" w:type="dxa"/>
            <w:vAlign w:val="center"/>
          </w:tcPr>
          <w:p w14:paraId="74D2B701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64AA04BE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5D38EAD0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E67C01E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A04-3</w:t>
            </w:r>
          </w:p>
        </w:tc>
        <w:tc>
          <w:tcPr>
            <w:tcW w:w="1382" w:type="dxa"/>
            <w:vAlign w:val="center"/>
          </w:tcPr>
          <w:p w14:paraId="780DFB3D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535FC1E2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3A05A4D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A12-4</w:t>
            </w:r>
          </w:p>
        </w:tc>
        <w:tc>
          <w:tcPr>
            <w:tcW w:w="1383" w:type="dxa"/>
            <w:vAlign w:val="center"/>
          </w:tcPr>
          <w:p w14:paraId="2D7B39C6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4507A347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03884B37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292E178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A04-4</w:t>
            </w:r>
          </w:p>
        </w:tc>
        <w:tc>
          <w:tcPr>
            <w:tcW w:w="1382" w:type="dxa"/>
            <w:vAlign w:val="center"/>
          </w:tcPr>
          <w:p w14:paraId="351F0C96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8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6749CC5F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7AFAB63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A12-5</w:t>
            </w:r>
          </w:p>
        </w:tc>
        <w:tc>
          <w:tcPr>
            <w:tcW w:w="1383" w:type="dxa"/>
            <w:vAlign w:val="center"/>
          </w:tcPr>
          <w:p w14:paraId="24E368D7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570C7F33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37F8F116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133D66D0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A04-5</w:t>
            </w:r>
          </w:p>
        </w:tc>
        <w:tc>
          <w:tcPr>
            <w:tcW w:w="1382" w:type="dxa"/>
            <w:vAlign w:val="center"/>
          </w:tcPr>
          <w:p w14:paraId="32341836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8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 w:val="restart"/>
            <w:vAlign w:val="center"/>
          </w:tcPr>
          <w:p w14:paraId="3AF0052D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A13</w:t>
            </w:r>
          </w:p>
        </w:tc>
        <w:tc>
          <w:tcPr>
            <w:tcW w:w="1382" w:type="dxa"/>
            <w:vAlign w:val="center"/>
          </w:tcPr>
          <w:p w14:paraId="0E459220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A13-1</w:t>
            </w:r>
          </w:p>
        </w:tc>
        <w:tc>
          <w:tcPr>
            <w:tcW w:w="1383" w:type="dxa"/>
            <w:vAlign w:val="center"/>
          </w:tcPr>
          <w:p w14:paraId="5C7DC5AB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5F04364C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1866E595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1B440C7D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A04-6</w:t>
            </w:r>
          </w:p>
        </w:tc>
        <w:tc>
          <w:tcPr>
            <w:tcW w:w="1382" w:type="dxa"/>
            <w:vAlign w:val="center"/>
          </w:tcPr>
          <w:p w14:paraId="37FCD20A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8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0E8F0A51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772EAD8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A13-2</w:t>
            </w:r>
          </w:p>
        </w:tc>
        <w:tc>
          <w:tcPr>
            <w:tcW w:w="1383" w:type="dxa"/>
            <w:vAlign w:val="center"/>
          </w:tcPr>
          <w:p w14:paraId="27FB4865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7E42C19D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5B4EB026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E233774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A04-7</w:t>
            </w:r>
          </w:p>
        </w:tc>
        <w:tc>
          <w:tcPr>
            <w:tcW w:w="1382" w:type="dxa"/>
            <w:vAlign w:val="center"/>
          </w:tcPr>
          <w:p w14:paraId="5D1D917F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16BB99C8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311A1CB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A13-3</w:t>
            </w:r>
          </w:p>
        </w:tc>
        <w:tc>
          <w:tcPr>
            <w:tcW w:w="1383" w:type="dxa"/>
            <w:vAlign w:val="center"/>
          </w:tcPr>
          <w:p w14:paraId="7F118FA4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79AC878E" w14:textId="77777777">
        <w:trPr>
          <w:jc w:val="center"/>
        </w:trPr>
        <w:tc>
          <w:tcPr>
            <w:tcW w:w="1382" w:type="dxa"/>
            <w:vMerge w:val="restart"/>
            <w:vAlign w:val="center"/>
          </w:tcPr>
          <w:p w14:paraId="2A5D67AA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A05</w:t>
            </w:r>
          </w:p>
        </w:tc>
        <w:tc>
          <w:tcPr>
            <w:tcW w:w="1382" w:type="dxa"/>
            <w:vAlign w:val="center"/>
          </w:tcPr>
          <w:p w14:paraId="7559422F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A05-1</w:t>
            </w:r>
          </w:p>
        </w:tc>
        <w:tc>
          <w:tcPr>
            <w:tcW w:w="1382" w:type="dxa"/>
            <w:vAlign w:val="center"/>
          </w:tcPr>
          <w:p w14:paraId="4E7895A2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8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5D605EBB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B7859FC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A13-4</w:t>
            </w:r>
          </w:p>
        </w:tc>
        <w:tc>
          <w:tcPr>
            <w:tcW w:w="1383" w:type="dxa"/>
            <w:vAlign w:val="center"/>
          </w:tcPr>
          <w:p w14:paraId="6495DE80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0F57A7B0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66B09CD5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073CDE1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A05-2</w:t>
            </w:r>
          </w:p>
        </w:tc>
        <w:tc>
          <w:tcPr>
            <w:tcW w:w="1382" w:type="dxa"/>
            <w:vAlign w:val="center"/>
          </w:tcPr>
          <w:p w14:paraId="3F5F54A9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2E46E241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5122B74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A13-5</w:t>
            </w:r>
          </w:p>
        </w:tc>
        <w:tc>
          <w:tcPr>
            <w:tcW w:w="1383" w:type="dxa"/>
            <w:vAlign w:val="center"/>
          </w:tcPr>
          <w:p w14:paraId="7ED95891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39C7D286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12879931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E513FA1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A05-3</w:t>
            </w:r>
          </w:p>
        </w:tc>
        <w:tc>
          <w:tcPr>
            <w:tcW w:w="1382" w:type="dxa"/>
            <w:vAlign w:val="center"/>
          </w:tcPr>
          <w:p w14:paraId="38CD2447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169509DF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51A1750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A13-6</w:t>
            </w:r>
          </w:p>
        </w:tc>
        <w:tc>
          <w:tcPr>
            <w:tcW w:w="1383" w:type="dxa"/>
            <w:vAlign w:val="center"/>
          </w:tcPr>
          <w:p w14:paraId="7AE93511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2A9047BD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7BA59CD1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64257ED7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A05-4</w:t>
            </w:r>
          </w:p>
        </w:tc>
        <w:tc>
          <w:tcPr>
            <w:tcW w:w="1382" w:type="dxa"/>
            <w:vAlign w:val="center"/>
          </w:tcPr>
          <w:p w14:paraId="3C8B7B56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671C0979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F107585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A13-7</w:t>
            </w:r>
          </w:p>
        </w:tc>
        <w:tc>
          <w:tcPr>
            <w:tcW w:w="1383" w:type="dxa"/>
            <w:vAlign w:val="center"/>
          </w:tcPr>
          <w:p w14:paraId="4B6B055E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35B65826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3C5F18EE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8D6CFB1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A05-5</w:t>
            </w:r>
          </w:p>
        </w:tc>
        <w:tc>
          <w:tcPr>
            <w:tcW w:w="1382" w:type="dxa"/>
            <w:vAlign w:val="center"/>
          </w:tcPr>
          <w:p w14:paraId="589BF6BC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1B5E8741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DC15590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A13-8</w:t>
            </w:r>
          </w:p>
        </w:tc>
        <w:tc>
          <w:tcPr>
            <w:tcW w:w="1383" w:type="dxa"/>
            <w:vAlign w:val="center"/>
          </w:tcPr>
          <w:p w14:paraId="718C14F5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1436D890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4A238C39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1833C90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A05-6</w:t>
            </w:r>
          </w:p>
        </w:tc>
        <w:tc>
          <w:tcPr>
            <w:tcW w:w="1382" w:type="dxa"/>
            <w:vAlign w:val="center"/>
          </w:tcPr>
          <w:p w14:paraId="409F3D4F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7C8B12D4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C35A9DF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A13-9</w:t>
            </w:r>
          </w:p>
        </w:tc>
        <w:tc>
          <w:tcPr>
            <w:tcW w:w="1383" w:type="dxa"/>
            <w:vAlign w:val="center"/>
          </w:tcPr>
          <w:p w14:paraId="7870A4F0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09E4C0E7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58420815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B44297B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A05-7</w:t>
            </w:r>
          </w:p>
        </w:tc>
        <w:tc>
          <w:tcPr>
            <w:tcW w:w="1382" w:type="dxa"/>
            <w:vAlign w:val="center"/>
          </w:tcPr>
          <w:p w14:paraId="593302CC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6EB37D96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53B057A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A13-10</w:t>
            </w:r>
          </w:p>
        </w:tc>
        <w:tc>
          <w:tcPr>
            <w:tcW w:w="1383" w:type="dxa"/>
            <w:vAlign w:val="center"/>
          </w:tcPr>
          <w:p w14:paraId="601A4730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561C9EF3" w14:textId="77777777">
        <w:trPr>
          <w:jc w:val="center"/>
        </w:trPr>
        <w:tc>
          <w:tcPr>
            <w:tcW w:w="1382" w:type="dxa"/>
            <w:vMerge w:val="restart"/>
            <w:vAlign w:val="center"/>
          </w:tcPr>
          <w:p w14:paraId="006FF954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A06</w:t>
            </w:r>
          </w:p>
        </w:tc>
        <w:tc>
          <w:tcPr>
            <w:tcW w:w="1382" w:type="dxa"/>
            <w:vAlign w:val="center"/>
          </w:tcPr>
          <w:p w14:paraId="39969587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A06-1</w:t>
            </w:r>
          </w:p>
        </w:tc>
        <w:tc>
          <w:tcPr>
            <w:tcW w:w="1382" w:type="dxa"/>
            <w:vAlign w:val="center"/>
          </w:tcPr>
          <w:p w14:paraId="6E8AF327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6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 w:val="restart"/>
            <w:vAlign w:val="center"/>
          </w:tcPr>
          <w:p w14:paraId="1D2791F8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A14</w:t>
            </w:r>
          </w:p>
        </w:tc>
        <w:tc>
          <w:tcPr>
            <w:tcW w:w="1382" w:type="dxa"/>
            <w:vAlign w:val="center"/>
          </w:tcPr>
          <w:p w14:paraId="12C4B038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A14-1</w:t>
            </w:r>
          </w:p>
        </w:tc>
        <w:tc>
          <w:tcPr>
            <w:tcW w:w="1383" w:type="dxa"/>
            <w:vAlign w:val="center"/>
          </w:tcPr>
          <w:p w14:paraId="7981F494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6152F053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66870BFA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69DD1D34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A06-2</w:t>
            </w:r>
          </w:p>
        </w:tc>
        <w:tc>
          <w:tcPr>
            <w:tcW w:w="1382" w:type="dxa"/>
            <w:vAlign w:val="center"/>
          </w:tcPr>
          <w:p w14:paraId="0A18E8D2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6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772277C5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8B9105A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A14-2</w:t>
            </w:r>
          </w:p>
        </w:tc>
        <w:tc>
          <w:tcPr>
            <w:tcW w:w="1383" w:type="dxa"/>
            <w:vAlign w:val="center"/>
          </w:tcPr>
          <w:p w14:paraId="0899DCAC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03C8149F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219FE385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D8D1D57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A06-3</w:t>
            </w:r>
          </w:p>
        </w:tc>
        <w:tc>
          <w:tcPr>
            <w:tcW w:w="1382" w:type="dxa"/>
            <w:vAlign w:val="center"/>
          </w:tcPr>
          <w:p w14:paraId="6EB29909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6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4B0E8FB8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3308ABB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A14-3</w:t>
            </w:r>
          </w:p>
        </w:tc>
        <w:tc>
          <w:tcPr>
            <w:tcW w:w="1383" w:type="dxa"/>
            <w:vAlign w:val="center"/>
          </w:tcPr>
          <w:p w14:paraId="0C4D983D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699126D4" w14:textId="77777777">
        <w:trPr>
          <w:jc w:val="center"/>
        </w:trPr>
        <w:tc>
          <w:tcPr>
            <w:tcW w:w="1382" w:type="dxa"/>
            <w:vMerge w:val="restart"/>
            <w:vAlign w:val="center"/>
          </w:tcPr>
          <w:p w14:paraId="7E3980CF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A07</w:t>
            </w:r>
          </w:p>
        </w:tc>
        <w:tc>
          <w:tcPr>
            <w:tcW w:w="1382" w:type="dxa"/>
            <w:vAlign w:val="center"/>
          </w:tcPr>
          <w:p w14:paraId="179752E1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A07-1</w:t>
            </w:r>
          </w:p>
        </w:tc>
        <w:tc>
          <w:tcPr>
            <w:tcW w:w="1382" w:type="dxa"/>
            <w:vAlign w:val="center"/>
          </w:tcPr>
          <w:p w14:paraId="22D9CA12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6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2782AA77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C51349A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A14-4</w:t>
            </w:r>
          </w:p>
        </w:tc>
        <w:tc>
          <w:tcPr>
            <w:tcW w:w="1383" w:type="dxa"/>
            <w:vAlign w:val="center"/>
          </w:tcPr>
          <w:p w14:paraId="476CAA1C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70012F6E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3184E65C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77BD92D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A07-2</w:t>
            </w:r>
          </w:p>
        </w:tc>
        <w:tc>
          <w:tcPr>
            <w:tcW w:w="1382" w:type="dxa"/>
            <w:vAlign w:val="center"/>
          </w:tcPr>
          <w:p w14:paraId="791AF0D8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6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7F5B8B06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72B4AC2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A14-5</w:t>
            </w:r>
          </w:p>
        </w:tc>
        <w:tc>
          <w:tcPr>
            <w:tcW w:w="1383" w:type="dxa"/>
            <w:vAlign w:val="center"/>
          </w:tcPr>
          <w:p w14:paraId="521E029C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20A425E1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59824EB9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F480535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A07-3</w:t>
            </w:r>
          </w:p>
        </w:tc>
        <w:tc>
          <w:tcPr>
            <w:tcW w:w="1382" w:type="dxa"/>
            <w:vAlign w:val="center"/>
          </w:tcPr>
          <w:p w14:paraId="26F80601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6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58E74F31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F6C0F84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A14-6</w:t>
            </w:r>
          </w:p>
        </w:tc>
        <w:tc>
          <w:tcPr>
            <w:tcW w:w="1383" w:type="dxa"/>
            <w:vAlign w:val="center"/>
          </w:tcPr>
          <w:p w14:paraId="2BB9CA07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10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54BDD387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7170FC06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AB21937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A07-4</w:t>
            </w:r>
          </w:p>
        </w:tc>
        <w:tc>
          <w:tcPr>
            <w:tcW w:w="1382" w:type="dxa"/>
            <w:vAlign w:val="center"/>
          </w:tcPr>
          <w:p w14:paraId="41EEACF1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6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 w:val="restart"/>
            <w:vAlign w:val="center"/>
          </w:tcPr>
          <w:p w14:paraId="039E5D90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A15</w:t>
            </w:r>
          </w:p>
        </w:tc>
        <w:tc>
          <w:tcPr>
            <w:tcW w:w="1382" w:type="dxa"/>
            <w:vAlign w:val="center"/>
          </w:tcPr>
          <w:p w14:paraId="02BF50C5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A15-1</w:t>
            </w:r>
          </w:p>
        </w:tc>
        <w:tc>
          <w:tcPr>
            <w:tcW w:w="1383" w:type="dxa"/>
            <w:vAlign w:val="center"/>
          </w:tcPr>
          <w:p w14:paraId="7E63F5FE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11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2BA2AAD1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41B38491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359E289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A07-5</w:t>
            </w:r>
          </w:p>
        </w:tc>
        <w:tc>
          <w:tcPr>
            <w:tcW w:w="1382" w:type="dxa"/>
            <w:vAlign w:val="center"/>
          </w:tcPr>
          <w:p w14:paraId="688BF5D9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6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29392712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C623832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A15-2</w:t>
            </w:r>
          </w:p>
        </w:tc>
        <w:tc>
          <w:tcPr>
            <w:tcW w:w="1383" w:type="dxa"/>
            <w:vAlign w:val="center"/>
          </w:tcPr>
          <w:p w14:paraId="1F1DA4F8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11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1DB81360" w14:textId="77777777">
        <w:trPr>
          <w:jc w:val="center"/>
        </w:trPr>
        <w:tc>
          <w:tcPr>
            <w:tcW w:w="1382" w:type="dxa"/>
            <w:vMerge w:val="restart"/>
            <w:vAlign w:val="center"/>
          </w:tcPr>
          <w:p w14:paraId="7EF6C98D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A08</w:t>
            </w:r>
          </w:p>
        </w:tc>
        <w:tc>
          <w:tcPr>
            <w:tcW w:w="1382" w:type="dxa"/>
            <w:vAlign w:val="center"/>
          </w:tcPr>
          <w:p w14:paraId="618CABA3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A08-1</w:t>
            </w:r>
          </w:p>
        </w:tc>
        <w:tc>
          <w:tcPr>
            <w:tcW w:w="1382" w:type="dxa"/>
            <w:vAlign w:val="center"/>
          </w:tcPr>
          <w:p w14:paraId="5753025F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2976082F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17EC50A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A15-3</w:t>
            </w:r>
          </w:p>
        </w:tc>
        <w:tc>
          <w:tcPr>
            <w:tcW w:w="1383" w:type="dxa"/>
            <w:vAlign w:val="center"/>
          </w:tcPr>
          <w:p w14:paraId="4B447C08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11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0F25F3B3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5FCB03CF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EBAD80B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A08-2</w:t>
            </w:r>
          </w:p>
        </w:tc>
        <w:tc>
          <w:tcPr>
            <w:tcW w:w="1382" w:type="dxa"/>
            <w:vAlign w:val="center"/>
          </w:tcPr>
          <w:p w14:paraId="0D1597B3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36961006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EFF2BAE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A15-4</w:t>
            </w:r>
          </w:p>
        </w:tc>
        <w:tc>
          <w:tcPr>
            <w:tcW w:w="1383" w:type="dxa"/>
            <w:vAlign w:val="center"/>
          </w:tcPr>
          <w:p w14:paraId="7D2BD13D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11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547EFA1F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1A7D36D3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3C910F9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A08-3</w:t>
            </w:r>
          </w:p>
        </w:tc>
        <w:tc>
          <w:tcPr>
            <w:tcW w:w="1382" w:type="dxa"/>
            <w:vAlign w:val="center"/>
          </w:tcPr>
          <w:p w14:paraId="10B17A36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Merge/>
            <w:vAlign w:val="center"/>
          </w:tcPr>
          <w:p w14:paraId="0D8B0DEE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F6ECED8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A15-5</w:t>
            </w:r>
          </w:p>
        </w:tc>
        <w:tc>
          <w:tcPr>
            <w:tcW w:w="1383" w:type="dxa"/>
            <w:vAlign w:val="center"/>
          </w:tcPr>
          <w:p w14:paraId="68F9FFA1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11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</w:tr>
      <w:tr w:rsidR="007C210C" w14:paraId="74C64B4A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37F95C0A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6ABCA93D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A08-4</w:t>
            </w:r>
          </w:p>
        </w:tc>
        <w:tc>
          <w:tcPr>
            <w:tcW w:w="1382" w:type="dxa"/>
            <w:vAlign w:val="center"/>
          </w:tcPr>
          <w:p w14:paraId="2CDE8F7C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Align w:val="center"/>
          </w:tcPr>
          <w:p w14:paraId="034C355C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63A15A14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6431CEA0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7C210C" w14:paraId="5F6E2664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2930C296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6D932B78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A08-5</w:t>
            </w:r>
          </w:p>
        </w:tc>
        <w:tc>
          <w:tcPr>
            <w:tcW w:w="1382" w:type="dxa"/>
            <w:vAlign w:val="center"/>
          </w:tcPr>
          <w:p w14:paraId="28A35296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Align w:val="center"/>
          </w:tcPr>
          <w:p w14:paraId="2EE6C7E7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AC5DBFC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06A91718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7C210C" w14:paraId="08FD4D22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14CD4013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493740D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A08-6</w:t>
            </w:r>
          </w:p>
        </w:tc>
        <w:tc>
          <w:tcPr>
            <w:tcW w:w="1382" w:type="dxa"/>
            <w:vAlign w:val="center"/>
          </w:tcPr>
          <w:p w14:paraId="68B11DDA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Align w:val="center"/>
          </w:tcPr>
          <w:p w14:paraId="4608ABD8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E829788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45668616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7C210C" w14:paraId="647BAAA4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6A03B066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AC04277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A08-7</w:t>
            </w:r>
          </w:p>
        </w:tc>
        <w:tc>
          <w:tcPr>
            <w:tcW w:w="1382" w:type="dxa"/>
            <w:vAlign w:val="center"/>
          </w:tcPr>
          <w:p w14:paraId="1C83272A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Align w:val="center"/>
          </w:tcPr>
          <w:p w14:paraId="7BADD752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93F70FE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7FA10860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7C210C" w14:paraId="22A9AC22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15CDD9BA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F918C79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A08-8</w:t>
            </w:r>
          </w:p>
        </w:tc>
        <w:tc>
          <w:tcPr>
            <w:tcW w:w="1382" w:type="dxa"/>
            <w:vAlign w:val="center"/>
          </w:tcPr>
          <w:p w14:paraId="535812BE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Align w:val="center"/>
          </w:tcPr>
          <w:p w14:paraId="754B0A03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E6CF991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4B18B8CD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7C210C" w14:paraId="1FB3356F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3465DF5B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5C2E168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A08-9</w:t>
            </w:r>
          </w:p>
        </w:tc>
        <w:tc>
          <w:tcPr>
            <w:tcW w:w="1382" w:type="dxa"/>
            <w:vAlign w:val="center"/>
          </w:tcPr>
          <w:p w14:paraId="6448C9FE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Align w:val="center"/>
          </w:tcPr>
          <w:p w14:paraId="7B17382B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FEF02EB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0B8188E7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7C210C" w14:paraId="161F968D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1164F6B3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BDEF501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A08-10</w:t>
            </w:r>
          </w:p>
        </w:tc>
        <w:tc>
          <w:tcPr>
            <w:tcW w:w="1382" w:type="dxa"/>
            <w:vAlign w:val="center"/>
          </w:tcPr>
          <w:p w14:paraId="39166EB3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Align w:val="center"/>
          </w:tcPr>
          <w:p w14:paraId="1C8B28F6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A446670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31613519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7C210C" w14:paraId="52D3D46D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5BAAAED9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94E42BD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A08-11</w:t>
            </w:r>
          </w:p>
        </w:tc>
        <w:tc>
          <w:tcPr>
            <w:tcW w:w="1382" w:type="dxa"/>
            <w:vAlign w:val="center"/>
          </w:tcPr>
          <w:p w14:paraId="4305A819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Align w:val="center"/>
          </w:tcPr>
          <w:p w14:paraId="06003074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6724C6AD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78D14B7E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7C210C" w14:paraId="15D95D69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3C5A1E90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140BA1C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A08-12</w:t>
            </w:r>
          </w:p>
        </w:tc>
        <w:tc>
          <w:tcPr>
            <w:tcW w:w="1382" w:type="dxa"/>
            <w:vAlign w:val="center"/>
          </w:tcPr>
          <w:p w14:paraId="5C3B54CE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Align w:val="center"/>
          </w:tcPr>
          <w:p w14:paraId="77657C4D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92B5F94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1749DD00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7C210C" w14:paraId="62EB4CA1" w14:textId="77777777">
        <w:trPr>
          <w:jc w:val="center"/>
        </w:trPr>
        <w:tc>
          <w:tcPr>
            <w:tcW w:w="1382" w:type="dxa"/>
            <w:vMerge/>
            <w:vAlign w:val="center"/>
          </w:tcPr>
          <w:p w14:paraId="4F648D9F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60EE524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A08-13</w:t>
            </w:r>
          </w:p>
        </w:tc>
        <w:tc>
          <w:tcPr>
            <w:tcW w:w="1382" w:type="dxa"/>
            <w:vAlign w:val="center"/>
          </w:tcPr>
          <w:p w14:paraId="205ABE19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382" w:type="dxa"/>
            <w:vAlign w:val="center"/>
          </w:tcPr>
          <w:p w14:paraId="505D8888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701BC6A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05BCCFD1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2C298E26" w14:textId="77777777" w:rsidR="007C210C" w:rsidRDefault="007C210C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1F0FBFE7" w14:textId="77777777" w:rsidR="007C210C" w:rsidRDefault="0029507C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油井</w:t>
      </w:r>
      <w:proofErr w:type="gramStart"/>
      <w:r>
        <w:rPr>
          <w:rFonts w:ascii="Times New Roman" w:eastAsia="宋体" w:hAnsi="Times New Roman" w:cs="Times New Roman"/>
          <w:sz w:val="24"/>
          <w:szCs w:val="24"/>
        </w:rPr>
        <w:t>返排制度</w:t>
      </w:r>
      <w:proofErr w:type="gramEnd"/>
      <w:r>
        <w:rPr>
          <w:rFonts w:ascii="Times New Roman" w:eastAsia="宋体" w:hAnsi="Times New Roman" w:cs="Times New Roman"/>
          <w:sz w:val="24"/>
          <w:szCs w:val="24"/>
        </w:rPr>
        <w:t>分为三个阶段，</w:t>
      </w:r>
      <w:proofErr w:type="gramStart"/>
      <w:r>
        <w:rPr>
          <w:rFonts w:ascii="Times New Roman" w:eastAsia="宋体" w:hAnsi="Times New Roman" w:cs="Times New Roman"/>
          <w:sz w:val="24"/>
          <w:szCs w:val="24"/>
        </w:rPr>
        <w:t>初期快排早见油</w:t>
      </w:r>
      <w:proofErr w:type="gramEnd"/>
      <w:r>
        <w:rPr>
          <w:rFonts w:ascii="Times New Roman" w:eastAsia="宋体" w:hAnsi="Times New Roman" w:cs="Times New Roman"/>
          <w:sz w:val="24"/>
          <w:szCs w:val="24"/>
        </w:rPr>
        <w:t>（含水率</w:t>
      </w:r>
      <w:r>
        <w:rPr>
          <w:rFonts w:ascii="Times New Roman" w:eastAsia="宋体" w:hAnsi="Times New Roman" w:cs="Times New Roman"/>
          <w:sz w:val="24"/>
          <w:szCs w:val="24"/>
        </w:rPr>
        <w:t>90%~100%</w:t>
      </w:r>
      <w:r>
        <w:rPr>
          <w:rFonts w:ascii="Times New Roman" w:eastAsia="宋体" w:hAnsi="Times New Roman" w:cs="Times New Roman"/>
          <w:sz w:val="24"/>
          <w:szCs w:val="24"/>
        </w:rPr>
        <w:t>）、见油</w:t>
      </w:r>
      <w:proofErr w:type="gramStart"/>
      <w:r>
        <w:rPr>
          <w:rFonts w:ascii="Times New Roman" w:eastAsia="宋体" w:hAnsi="Times New Roman" w:cs="Times New Roman"/>
          <w:sz w:val="24"/>
          <w:szCs w:val="24"/>
        </w:rPr>
        <w:t>控排防</w:t>
      </w:r>
      <w:proofErr w:type="gramEnd"/>
      <w:r>
        <w:rPr>
          <w:rFonts w:ascii="Times New Roman" w:eastAsia="宋体" w:hAnsi="Times New Roman" w:cs="Times New Roman"/>
          <w:sz w:val="24"/>
          <w:szCs w:val="24"/>
        </w:rPr>
        <w:t>出砂（含水率</w:t>
      </w:r>
      <w:r>
        <w:rPr>
          <w:rFonts w:ascii="Times New Roman" w:eastAsia="宋体" w:hAnsi="Times New Roman" w:cs="Times New Roman"/>
          <w:sz w:val="24"/>
          <w:szCs w:val="24"/>
        </w:rPr>
        <w:t>60%~90</w:t>
      </w:r>
      <w:r>
        <w:rPr>
          <w:rFonts w:ascii="Times New Roman" w:eastAsia="宋体" w:hAnsi="Times New Roman" w:cs="Times New Roman"/>
          <w:sz w:val="24"/>
          <w:szCs w:val="24"/>
        </w:rPr>
        <w:t>）、正常生产保能量（含水率＜</w:t>
      </w:r>
      <w:r>
        <w:rPr>
          <w:rFonts w:ascii="Times New Roman" w:eastAsia="宋体" w:hAnsi="Times New Roman" w:cs="Times New Roman"/>
          <w:sz w:val="24"/>
          <w:szCs w:val="24"/>
        </w:rPr>
        <w:t>60%</w:t>
      </w:r>
      <w:r>
        <w:rPr>
          <w:rFonts w:ascii="Times New Roman" w:eastAsia="宋体" w:hAnsi="Times New Roman" w:cs="Times New Roman"/>
          <w:sz w:val="24"/>
          <w:szCs w:val="24"/>
        </w:rPr>
        <w:t>）。油井</w:t>
      </w:r>
      <w:proofErr w:type="gramStart"/>
      <w:r>
        <w:rPr>
          <w:rFonts w:ascii="Times New Roman" w:eastAsia="宋体" w:hAnsi="Times New Roman" w:cs="Times New Roman"/>
          <w:sz w:val="24"/>
          <w:szCs w:val="24"/>
        </w:rPr>
        <w:t>返排阶段</w:t>
      </w:r>
      <w:proofErr w:type="gramEnd"/>
      <w:r>
        <w:rPr>
          <w:rFonts w:ascii="Times New Roman" w:eastAsia="宋体" w:hAnsi="Times New Roman" w:cs="Times New Roman"/>
          <w:sz w:val="24"/>
          <w:szCs w:val="24"/>
        </w:rPr>
        <w:t>的时间约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sz w:val="24"/>
          <w:szCs w:val="24"/>
        </w:rPr>
        <w:t>个月。返排期和正常生产阶段单</w:t>
      </w:r>
      <w:proofErr w:type="gramStart"/>
      <w:r>
        <w:rPr>
          <w:rFonts w:ascii="Times New Roman" w:eastAsia="宋体" w:hAnsi="Times New Roman" w:cs="Times New Roman"/>
          <w:sz w:val="24"/>
          <w:szCs w:val="24"/>
        </w:rPr>
        <w:t>井预测</w:t>
      </w:r>
      <w:proofErr w:type="gramEnd"/>
      <w:r>
        <w:rPr>
          <w:rFonts w:ascii="Times New Roman" w:eastAsia="宋体" w:hAnsi="Times New Roman" w:cs="Times New Roman"/>
          <w:sz w:val="24"/>
          <w:szCs w:val="24"/>
        </w:rPr>
        <w:t>见表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、表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。</w:t>
      </w:r>
    </w:p>
    <w:p w14:paraId="05C9C12C" w14:textId="77777777" w:rsidR="007C210C" w:rsidRDefault="0029507C">
      <w:pPr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Cs w:val="21"/>
          <w:shd w:val="clear" w:color="auto" w:fill="FFFFFF"/>
        </w:rPr>
        <w:t>表</w:t>
      </w:r>
      <w:r>
        <w:rPr>
          <w:rFonts w:ascii="Times New Roman" w:eastAsia="宋体" w:hAnsi="Times New Roman" w:cs="Times New Roman"/>
          <w:szCs w:val="21"/>
          <w:shd w:val="clear" w:color="auto" w:fill="FFFFFF"/>
        </w:rPr>
        <w:t xml:space="preserve">2 </w:t>
      </w:r>
      <w:proofErr w:type="gramStart"/>
      <w:r>
        <w:rPr>
          <w:rFonts w:ascii="Times New Roman" w:eastAsia="宋体" w:hAnsi="Times New Roman" w:cs="Times New Roman"/>
          <w:szCs w:val="21"/>
          <w:shd w:val="clear" w:color="auto" w:fill="FFFFFF"/>
        </w:rPr>
        <w:t>返排阶段单井预测</w:t>
      </w:r>
      <w:proofErr w:type="gramEnd"/>
      <w:r>
        <w:rPr>
          <w:rFonts w:ascii="Times New Roman" w:eastAsia="宋体" w:hAnsi="Times New Roman" w:cs="Times New Roman"/>
          <w:szCs w:val="21"/>
          <w:shd w:val="clear" w:color="auto" w:fill="FFFFFF"/>
        </w:rPr>
        <w:t>数据表</w:t>
      </w:r>
    </w:p>
    <w:tbl>
      <w:tblPr>
        <w:tblW w:w="6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997"/>
        <w:gridCol w:w="997"/>
        <w:gridCol w:w="1014"/>
        <w:gridCol w:w="1157"/>
        <w:gridCol w:w="1156"/>
      </w:tblGrid>
      <w:tr w:rsidR="007C210C" w14:paraId="46CB75B7" w14:textId="77777777">
        <w:trPr>
          <w:trHeight w:val="283"/>
          <w:jc w:val="center"/>
        </w:trPr>
        <w:tc>
          <w:tcPr>
            <w:tcW w:w="113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96C301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月份</w:t>
            </w:r>
          </w:p>
        </w:tc>
        <w:tc>
          <w:tcPr>
            <w:tcW w:w="3011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48C554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单井日产</w:t>
            </w:r>
          </w:p>
        </w:tc>
        <w:tc>
          <w:tcPr>
            <w:tcW w:w="115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406465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含水</w:t>
            </w:r>
          </w:p>
        </w:tc>
        <w:tc>
          <w:tcPr>
            <w:tcW w:w="1155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EC237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阶段</w:t>
            </w:r>
          </w:p>
        </w:tc>
      </w:tr>
      <w:tr w:rsidR="007C210C" w14:paraId="0F341F25" w14:textId="77777777">
        <w:trPr>
          <w:trHeight w:val="283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48534311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319329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液</w:t>
            </w:r>
          </w:p>
        </w:tc>
        <w:tc>
          <w:tcPr>
            <w:tcW w:w="10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EE0E2F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油</w:t>
            </w:r>
          </w:p>
        </w:tc>
        <w:tc>
          <w:tcPr>
            <w:tcW w:w="10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C4EB5C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水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5C776B8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AF28FA1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7C210C" w14:paraId="38D6ED13" w14:textId="77777777">
        <w:trPr>
          <w:trHeight w:val="283"/>
          <w:jc w:val="center"/>
        </w:trPr>
        <w:tc>
          <w:tcPr>
            <w:tcW w:w="11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339CB7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（月）</w:t>
            </w:r>
          </w:p>
        </w:tc>
        <w:tc>
          <w:tcPr>
            <w:tcW w:w="10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9B6992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(m</w:t>
            </w:r>
            <w:r>
              <w:rPr>
                <w:rFonts w:ascii="Times New Roman" w:eastAsia="宋体" w:hAnsi="Times New Roman" w:cs="Times New Roman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D192B3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(t)</w:t>
            </w:r>
          </w:p>
        </w:tc>
        <w:tc>
          <w:tcPr>
            <w:tcW w:w="10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86B386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(m</w:t>
            </w:r>
            <w:r>
              <w:rPr>
                <w:rFonts w:ascii="Times New Roman" w:eastAsia="宋体" w:hAnsi="Times New Roman" w:cs="Times New Roman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925189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(%)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CAC0AD7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7C210C" w14:paraId="55F69F87" w14:textId="77777777">
        <w:trPr>
          <w:trHeight w:val="300"/>
          <w:jc w:val="center"/>
        </w:trPr>
        <w:tc>
          <w:tcPr>
            <w:tcW w:w="11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E238DA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2C6BEC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0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8C7058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10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9E0FDC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60.0</w:t>
            </w:r>
          </w:p>
        </w:tc>
        <w:tc>
          <w:tcPr>
            <w:tcW w:w="11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4AA7EE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11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090DD9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sz w:val="20"/>
                <w:szCs w:val="20"/>
              </w:rPr>
              <w:t>初期快排</w:t>
            </w:r>
            <w:proofErr w:type="gramEnd"/>
          </w:p>
        </w:tc>
      </w:tr>
      <w:tr w:rsidR="007C210C" w14:paraId="27F4FDA0" w14:textId="77777777">
        <w:trPr>
          <w:trHeight w:val="300"/>
          <w:jc w:val="center"/>
        </w:trPr>
        <w:tc>
          <w:tcPr>
            <w:tcW w:w="11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E4E8C2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E7A6A3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47.0</w:t>
            </w:r>
          </w:p>
        </w:tc>
        <w:tc>
          <w:tcPr>
            <w:tcW w:w="10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6B72FD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10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053601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44.1</w:t>
            </w:r>
          </w:p>
        </w:tc>
        <w:tc>
          <w:tcPr>
            <w:tcW w:w="116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4BE237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93.7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734A19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sz w:val="20"/>
                <w:szCs w:val="20"/>
              </w:rPr>
              <w:t>见油控排</w:t>
            </w:r>
            <w:proofErr w:type="gramEnd"/>
          </w:p>
        </w:tc>
      </w:tr>
      <w:tr w:rsidR="007C210C" w14:paraId="044943E4" w14:textId="77777777">
        <w:trPr>
          <w:trHeight w:val="300"/>
          <w:jc w:val="center"/>
        </w:trPr>
        <w:tc>
          <w:tcPr>
            <w:tcW w:w="113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A8A29D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D6118F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43.1</w:t>
            </w:r>
          </w:p>
        </w:tc>
        <w:tc>
          <w:tcPr>
            <w:tcW w:w="99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26FF2A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10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C2DA9A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36.9</w:t>
            </w:r>
          </w:p>
        </w:tc>
        <w:tc>
          <w:tcPr>
            <w:tcW w:w="115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A59DAB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85.6</w:t>
            </w:r>
          </w:p>
        </w:tc>
        <w:tc>
          <w:tcPr>
            <w:tcW w:w="1155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77F3E9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7C210C" w14:paraId="6FF6DA48" w14:textId="77777777">
        <w:trPr>
          <w:trHeight w:val="300"/>
          <w:jc w:val="center"/>
        </w:trPr>
        <w:tc>
          <w:tcPr>
            <w:tcW w:w="113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1F33CB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E76154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40.5</w:t>
            </w:r>
          </w:p>
        </w:tc>
        <w:tc>
          <w:tcPr>
            <w:tcW w:w="99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4AADE3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10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395D80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31.5</w:t>
            </w:r>
          </w:p>
        </w:tc>
        <w:tc>
          <w:tcPr>
            <w:tcW w:w="115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BD2494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77.9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294CDBF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7C210C" w14:paraId="56526819" w14:textId="77777777">
        <w:trPr>
          <w:trHeight w:val="300"/>
          <w:jc w:val="center"/>
        </w:trPr>
        <w:tc>
          <w:tcPr>
            <w:tcW w:w="113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25B47B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A4EAEE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37.8</w:t>
            </w:r>
          </w:p>
        </w:tc>
        <w:tc>
          <w:tcPr>
            <w:tcW w:w="99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574239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9.5</w:t>
            </w:r>
          </w:p>
        </w:tc>
        <w:tc>
          <w:tcPr>
            <w:tcW w:w="10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DCDCBC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26.6</w:t>
            </w:r>
          </w:p>
        </w:tc>
        <w:tc>
          <w:tcPr>
            <w:tcW w:w="115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417243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70.3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B9C7F4E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7C210C" w14:paraId="3B1928BB" w14:textId="77777777">
        <w:trPr>
          <w:trHeight w:val="300"/>
          <w:jc w:val="center"/>
        </w:trPr>
        <w:tc>
          <w:tcPr>
            <w:tcW w:w="113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C7B9EB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D5BB79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34.6</w:t>
            </w:r>
          </w:p>
        </w:tc>
        <w:tc>
          <w:tcPr>
            <w:tcW w:w="99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E53DCC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0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A75ED1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21.3</w:t>
            </w:r>
          </w:p>
        </w:tc>
        <w:tc>
          <w:tcPr>
            <w:tcW w:w="115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B28CA8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61.7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4A1B8F4" w14:textId="77777777" w:rsidR="007C210C" w:rsidRDefault="007C210C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</w:tbl>
    <w:p w14:paraId="24B25AA0" w14:textId="77777777" w:rsidR="007C210C" w:rsidRDefault="0029507C">
      <w:pPr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Cs w:val="21"/>
          <w:shd w:val="clear" w:color="auto" w:fill="FFFFFF"/>
        </w:rPr>
        <w:t>表</w:t>
      </w:r>
      <w:r>
        <w:rPr>
          <w:rFonts w:ascii="Times New Roman" w:eastAsia="宋体" w:hAnsi="Times New Roman" w:cs="Times New Roman"/>
          <w:szCs w:val="21"/>
          <w:shd w:val="clear" w:color="auto" w:fill="FFFFFF"/>
        </w:rPr>
        <w:t xml:space="preserve">3 </w:t>
      </w:r>
      <w:r>
        <w:rPr>
          <w:rFonts w:ascii="Times New Roman" w:eastAsia="宋体" w:hAnsi="Times New Roman" w:cs="Times New Roman"/>
          <w:szCs w:val="21"/>
          <w:shd w:val="clear" w:color="auto" w:fill="FFFFFF"/>
        </w:rPr>
        <w:t>正常生产阶段单</w:t>
      </w:r>
      <w:proofErr w:type="gramStart"/>
      <w:r>
        <w:rPr>
          <w:rFonts w:ascii="Times New Roman" w:eastAsia="宋体" w:hAnsi="Times New Roman" w:cs="Times New Roman"/>
          <w:szCs w:val="21"/>
          <w:shd w:val="clear" w:color="auto" w:fill="FFFFFF"/>
        </w:rPr>
        <w:t>井预测</w:t>
      </w:r>
      <w:proofErr w:type="gramEnd"/>
      <w:r>
        <w:rPr>
          <w:rFonts w:ascii="Times New Roman" w:eastAsia="宋体" w:hAnsi="Times New Roman" w:cs="Times New Roman"/>
          <w:szCs w:val="21"/>
          <w:shd w:val="clear" w:color="auto" w:fill="FFFFFF"/>
        </w:rPr>
        <w:t>数据表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3"/>
        <w:gridCol w:w="1211"/>
        <w:gridCol w:w="1513"/>
        <w:gridCol w:w="1211"/>
        <w:gridCol w:w="1424"/>
        <w:gridCol w:w="1424"/>
      </w:tblGrid>
      <w:tr w:rsidR="007C210C" w14:paraId="62168B12" w14:textId="77777777">
        <w:trPr>
          <w:trHeight w:val="225"/>
        </w:trPr>
        <w:tc>
          <w:tcPr>
            <w:tcW w:w="912" w:type="pct"/>
            <w:vMerge w:val="restart"/>
            <w:shd w:val="clear" w:color="auto" w:fill="auto"/>
            <w:vAlign w:val="center"/>
          </w:tcPr>
          <w:p w14:paraId="4BC34609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时间</w:t>
            </w:r>
          </w:p>
        </w:tc>
        <w:tc>
          <w:tcPr>
            <w:tcW w:w="3230" w:type="pct"/>
            <w:gridSpan w:val="4"/>
            <w:shd w:val="clear" w:color="auto" w:fill="auto"/>
            <w:vAlign w:val="center"/>
          </w:tcPr>
          <w:p w14:paraId="3A739935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单井日产</w:t>
            </w:r>
          </w:p>
        </w:tc>
        <w:tc>
          <w:tcPr>
            <w:tcW w:w="858" w:type="pct"/>
            <w:vMerge w:val="restart"/>
            <w:vAlign w:val="center"/>
          </w:tcPr>
          <w:p w14:paraId="2088F8F4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含水率（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%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）</w:t>
            </w:r>
          </w:p>
        </w:tc>
      </w:tr>
      <w:tr w:rsidR="007C210C" w14:paraId="7E3DD956" w14:textId="77777777">
        <w:trPr>
          <w:trHeight w:val="225"/>
        </w:trPr>
        <w:tc>
          <w:tcPr>
            <w:tcW w:w="912" w:type="pct"/>
            <w:vMerge/>
            <w:shd w:val="clear" w:color="auto" w:fill="auto"/>
            <w:vAlign w:val="center"/>
          </w:tcPr>
          <w:p w14:paraId="6A444FD5" w14:textId="77777777" w:rsidR="007C210C" w:rsidRDefault="007C210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67A090ED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液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(m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/d)</w:t>
            </w:r>
          </w:p>
        </w:tc>
        <w:tc>
          <w:tcPr>
            <w:tcW w:w="912" w:type="pct"/>
            <w:shd w:val="clear" w:color="auto" w:fill="auto"/>
            <w:vAlign w:val="center"/>
          </w:tcPr>
          <w:p w14:paraId="579331BB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油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(t/d)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5D7C606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水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(m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/d)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707198F9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气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(m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/d)</w:t>
            </w:r>
          </w:p>
        </w:tc>
        <w:tc>
          <w:tcPr>
            <w:tcW w:w="858" w:type="pct"/>
            <w:vMerge/>
            <w:vAlign w:val="center"/>
          </w:tcPr>
          <w:p w14:paraId="0E988F2C" w14:textId="77777777" w:rsidR="007C210C" w:rsidRDefault="007C210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7C210C" w14:paraId="3E4207B2" w14:textId="77777777">
        <w:trPr>
          <w:trHeight w:val="270"/>
        </w:trPr>
        <w:tc>
          <w:tcPr>
            <w:tcW w:w="912" w:type="pct"/>
            <w:shd w:val="clear" w:color="auto" w:fill="auto"/>
            <w:noWrap/>
            <w:vAlign w:val="center"/>
          </w:tcPr>
          <w:p w14:paraId="243621A5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lastRenderedPageBreak/>
              <w:t>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年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16657189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33.5</w:t>
            </w:r>
          </w:p>
        </w:tc>
        <w:tc>
          <w:tcPr>
            <w:tcW w:w="912" w:type="pct"/>
            <w:shd w:val="clear" w:color="auto" w:fill="auto"/>
            <w:noWrap/>
            <w:vAlign w:val="center"/>
          </w:tcPr>
          <w:p w14:paraId="77D48571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13.4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31552A3B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19.0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14:paraId="3B33E0AA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1711.7</w:t>
            </w:r>
          </w:p>
        </w:tc>
        <w:tc>
          <w:tcPr>
            <w:tcW w:w="858" w:type="pct"/>
            <w:vAlign w:val="center"/>
          </w:tcPr>
          <w:p w14:paraId="50E9C497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56.7</w:t>
            </w:r>
          </w:p>
        </w:tc>
      </w:tr>
      <w:tr w:rsidR="007C210C" w14:paraId="56D01E52" w14:textId="77777777">
        <w:trPr>
          <w:trHeight w:val="270"/>
        </w:trPr>
        <w:tc>
          <w:tcPr>
            <w:tcW w:w="912" w:type="pct"/>
            <w:shd w:val="clear" w:color="auto" w:fill="auto"/>
            <w:noWrap/>
            <w:vAlign w:val="center"/>
          </w:tcPr>
          <w:p w14:paraId="50B9C636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年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2AACDF49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20.3</w:t>
            </w:r>
          </w:p>
        </w:tc>
        <w:tc>
          <w:tcPr>
            <w:tcW w:w="912" w:type="pct"/>
            <w:shd w:val="clear" w:color="auto" w:fill="auto"/>
            <w:noWrap/>
            <w:vAlign w:val="center"/>
          </w:tcPr>
          <w:p w14:paraId="442C6EBA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11.0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3B10EC5A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7.4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14:paraId="3FF8FAD9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1481.3</w:t>
            </w:r>
          </w:p>
        </w:tc>
        <w:tc>
          <w:tcPr>
            <w:tcW w:w="858" w:type="pct"/>
            <w:vAlign w:val="center"/>
          </w:tcPr>
          <w:p w14:paraId="08550A45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38.9</w:t>
            </w:r>
          </w:p>
        </w:tc>
      </w:tr>
      <w:tr w:rsidR="007C210C" w14:paraId="3C1A3C0D" w14:textId="77777777">
        <w:trPr>
          <w:trHeight w:val="270"/>
        </w:trPr>
        <w:tc>
          <w:tcPr>
            <w:tcW w:w="912" w:type="pct"/>
            <w:shd w:val="clear" w:color="auto" w:fill="auto"/>
            <w:noWrap/>
            <w:vAlign w:val="center"/>
          </w:tcPr>
          <w:p w14:paraId="4294B104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年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7969C76D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12.3</w:t>
            </w:r>
          </w:p>
        </w:tc>
        <w:tc>
          <w:tcPr>
            <w:tcW w:w="912" w:type="pct"/>
            <w:shd w:val="clear" w:color="auto" w:fill="auto"/>
            <w:noWrap/>
            <w:vAlign w:val="center"/>
          </w:tcPr>
          <w:p w14:paraId="52A6B476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7.6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7BA5BC6A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3.4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14:paraId="15D76C27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1104.4</w:t>
            </w:r>
          </w:p>
        </w:tc>
        <w:tc>
          <w:tcPr>
            <w:tcW w:w="858" w:type="pct"/>
            <w:vAlign w:val="center"/>
          </w:tcPr>
          <w:p w14:paraId="04B1986C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27.5</w:t>
            </w:r>
          </w:p>
        </w:tc>
      </w:tr>
      <w:tr w:rsidR="007C210C" w14:paraId="1F883AFC" w14:textId="77777777">
        <w:trPr>
          <w:trHeight w:val="270"/>
        </w:trPr>
        <w:tc>
          <w:tcPr>
            <w:tcW w:w="912" w:type="pct"/>
            <w:shd w:val="clear" w:color="auto" w:fill="auto"/>
            <w:noWrap/>
            <w:vAlign w:val="center"/>
          </w:tcPr>
          <w:p w14:paraId="2FAD51C6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年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57F3B85E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9.7</w:t>
            </w:r>
          </w:p>
        </w:tc>
        <w:tc>
          <w:tcPr>
            <w:tcW w:w="912" w:type="pct"/>
            <w:shd w:val="clear" w:color="auto" w:fill="auto"/>
            <w:noWrap/>
            <w:vAlign w:val="center"/>
          </w:tcPr>
          <w:p w14:paraId="50C942AD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6.2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2FFC0CA5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2.4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14:paraId="1A8D24F0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1259.7</w:t>
            </w:r>
          </w:p>
        </w:tc>
        <w:tc>
          <w:tcPr>
            <w:tcW w:w="858" w:type="pct"/>
            <w:vAlign w:val="center"/>
          </w:tcPr>
          <w:p w14:paraId="16330B7D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25.1</w:t>
            </w:r>
          </w:p>
        </w:tc>
      </w:tr>
      <w:tr w:rsidR="007C210C" w14:paraId="6B7B47C1" w14:textId="77777777">
        <w:trPr>
          <w:trHeight w:val="270"/>
        </w:trPr>
        <w:tc>
          <w:tcPr>
            <w:tcW w:w="912" w:type="pct"/>
            <w:shd w:val="clear" w:color="auto" w:fill="auto"/>
            <w:noWrap/>
            <w:vAlign w:val="center"/>
          </w:tcPr>
          <w:p w14:paraId="626F3E05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年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3F8FE491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7.9</w:t>
            </w:r>
          </w:p>
        </w:tc>
        <w:tc>
          <w:tcPr>
            <w:tcW w:w="912" w:type="pct"/>
            <w:shd w:val="clear" w:color="auto" w:fill="auto"/>
            <w:noWrap/>
            <w:vAlign w:val="center"/>
          </w:tcPr>
          <w:p w14:paraId="5BFB6C45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5.3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2F0F7DDB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1.6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14:paraId="0821E766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1300.6</w:t>
            </w:r>
          </w:p>
        </w:tc>
        <w:tc>
          <w:tcPr>
            <w:tcW w:w="858" w:type="pct"/>
            <w:vAlign w:val="center"/>
          </w:tcPr>
          <w:p w14:paraId="2246749A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20.6</w:t>
            </w:r>
          </w:p>
        </w:tc>
      </w:tr>
      <w:tr w:rsidR="007C210C" w14:paraId="244A2BC7" w14:textId="77777777">
        <w:trPr>
          <w:trHeight w:val="270"/>
        </w:trPr>
        <w:tc>
          <w:tcPr>
            <w:tcW w:w="912" w:type="pct"/>
            <w:shd w:val="clear" w:color="auto" w:fill="auto"/>
            <w:noWrap/>
            <w:vAlign w:val="center"/>
          </w:tcPr>
          <w:p w14:paraId="4B725718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年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22EA8813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6.8</w:t>
            </w:r>
          </w:p>
        </w:tc>
        <w:tc>
          <w:tcPr>
            <w:tcW w:w="912" w:type="pct"/>
            <w:shd w:val="clear" w:color="auto" w:fill="auto"/>
            <w:noWrap/>
            <w:vAlign w:val="center"/>
          </w:tcPr>
          <w:p w14:paraId="0A43B8C1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4.7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74BD75F1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1.3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14:paraId="0284CDA0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1636.5</w:t>
            </w:r>
          </w:p>
        </w:tc>
        <w:tc>
          <w:tcPr>
            <w:tcW w:w="858" w:type="pct"/>
            <w:vAlign w:val="center"/>
          </w:tcPr>
          <w:p w14:paraId="1A443DF0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18.8</w:t>
            </w:r>
          </w:p>
        </w:tc>
      </w:tr>
      <w:tr w:rsidR="007C210C" w14:paraId="56987439" w14:textId="77777777">
        <w:trPr>
          <w:trHeight w:val="270"/>
        </w:trPr>
        <w:tc>
          <w:tcPr>
            <w:tcW w:w="912" w:type="pct"/>
            <w:shd w:val="clear" w:color="auto" w:fill="auto"/>
            <w:noWrap/>
            <w:vAlign w:val="center"/>
          </w:tcPr>
          <w:p w14:paraId="3AF1EC4B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年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122333CA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6.3</w:t>
            </w:r>
          </w:p>
        </w:tc>
        <w:tc>
          <w:tcPr>
            <w:tcW w:w="912" w:type="pct"/>
            <w:shd w:val="clear" w:color="auto" w:fill="auto"/>
            <w:noWrap/>
            <w:vAlign w:val="center"/>
          </w:tcPr>
          <w:p w14:paraId="0B2C69CC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4.2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0A4692D2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1.3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14:paraId="523FB6FB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798.3</w:t>
            </w:r>
          </w:p>
        </w:tc>
        <w:tc>
          <w:tcPr>
            <w:tcW w:w="858" w:type="pct"/>
            <w:vAlign w:val="center"/>
          </w:tcPr>
          <w:p w14:paraId="4943296B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20.5</w:t>
            </w:r>
          </w:p>
        </w:tc>
      </w:tr>
      <w:tr w:rsidR="007C210C" w14:paraId="56696B40" w14:textId="77777777">
        <w:trPr>
          <w:trHeight w:val="270"/>
        </w:trPr>
        <w:tc>
          <w:tcPr>
            <w:tcW w:w="912" w:type="pct"/>
            <w:shd w:val="clear" w:color="auto" w:fill="auto"/>
            <w:noWrap/>
            <w:vAlign w:val="center"/>
          </w:tcPr>
          <w:p w14:paraId="1E8F1D3F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年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049AB474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5.9</w:t>
            </w:r>
          </w:p>
        </w:tc>
        <w:tc>
          <w:tcPr>
            <w:tcW w:w="912" w:type="pct"/>
            <w:shd w:val="clear" w:color="auto" w:fill="auto"/>
            <w:noWrap/>
            <w:vAlign w:val="center"/>
          </w:tcPr>
          <w:p w14:paraId="6DCE77E3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3.9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4D27FFE2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1.4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14:paraId="06467CC7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531.7</w:t>
            </w:r>
          </w:p>
        </w:tc>
        <w:tc>
          <w:tcPr>
            <w:tcW w:w="858" w:type="pct"/>
            <w:vAlign w:val="center"/>
          </w:tcPr>
          <w:p w14:paraId="7A75BE94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22.9</w:t>
            </w:r>
          </w:p>
        </w:tc>
      </w:tr>
      <w:tr w:rsidR="007C210C" w14:paraId="7A584F66" w14:textId="77777777">
        <w:trPr>
          <w:trHeight w:val="270"/>
        </w:trPr>
        <w:tc>
          <w:tcPr>
            <w:tcW w:w="912" w:type="pct"/>
            <w:shd w:val="clear" w:color="auto" w:fill="auto"/>
            <w:noWrap/>
            <w:vAlign w:val="center"/>
          </w:tcPr>
          <w:p w14:paraId="1F8471D9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年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77BA51DD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5.6</w:t>
            </w:r>
          </w:p>
        </w:tc>
        <w:tc>
          <w:tcPr>
            <w:tcW w:w="912" w:type="pct"/>
            <w:shd w:val="clear" w:color="auto" w:fill="auto"/>
            <w:noWrap/>
            <w:vAlign w:val="center"/>
          </w:tcPr>
          <w:p w14:paraId="4D0DFB01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3.6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30939553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1.3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14:paraId="75FEE157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330.0</w:t>
            </w:r>
          </w:p>
        </w:tc>
        <w:tc>
          <w:tcPr>
            <w:tcW w:w="858" w:type="pct"/>
            <w:vAlign w:val="center"/>
          </w:tcPr>
          <w:p w14:paraId="00F89C1B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24.2</w:t>
            </w:r>
          </w:p>
        </w:tc>
      </w:tr>
      <w:tr w:rsidR="007C210C" w14:paraId="0ED84373" w14:textId="77777777">
        <w:trPr>
          <w:trHeight w:val="270"/>
        </w:trPr>
        <w:tc>
          <w:tcPr>
            <w:tcW w:w="912" w:type="pct"/>
            <w:shd w:val="clear" w:color="auto" w:fill="auto"/>
            <w:noWrap/>
            <w:vAlign w:val="center"/>
          </w:tcPr>
          <w:p w14:paraId="76E911F6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年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224EB37A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5.4</w:t>
            </w:r>
          </w:p>
        </w:tc>
        <w:tc>
          <w:tcPr>
            <w:tcW w:w="912" w:type="pct"/>
            <w:shd w:val="clear" w:color="auto" w:fill="auto"/>
            <w:noWrap/>
            <w:vAlign w:val="center"/>
          </w:tcPr>
          <w:p w14:paraId="3BCC1131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3.3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764CDBD4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1.4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14:paraId="534D73BD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291.1</w:t>
            </w:r>
          </w:p>
        </w:tc>
        <w:tc>
          <w:tcPr>
            <w:tcW w:w="858" w:type="pct"/>
            <w:vAlign w:val="center"/>
          </w:tcPr>
          <w:p w14:paraId="734BAB44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26.8</w:t>
            </w:r>
          </w:p>
        </w:tc>
      </w:tr>
      <w:tr w:rsidR="007C210C" w14:paraId="44D8C520" w14:textId="77777777">
        <w:trPr>
          <w:trHeight w:val="270"/>
        </w:trPr>
        <w:tc>
          <w:tcPr>
            <w:tcW w:w="912" w:type="pct"/>
            <w:shd w:val="clear" w:color="auto" w:fill="auto"/>
            <w:noWrap/>
            <w:vAlign w:val="center"/>
          </w:tcPr>
          <w:p w14:paraId="24466AEA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年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11BAD0B2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5.2</w:t>
            </w:r>
          </w:p>
        </w:tc>
        <w:tc>
          <w:tcPr>
            <w:tcW w:w="912" w:type="pct"/>
            <w:shd w:val="clear" w:color="auto" w:fill="auto"/>
            <w:noWrap/>
            <w:vAlign w:val="center"/>
          </w:tcPr>
          <w:p w14:paraId="18838FE9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3.1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2582C005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1.5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14:paraId="392A7B02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89.9</w:t>
            </w:r>
          </w:p>
        </w:tc>
        <w:tc>
          <w:tcPr>
            <w:tcW w:w="858" w:type="pct"/>
            <w:vAlign w:val="center"/>
          </w:tcPr>
          <w:p w14:paraId="6E474445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28.4</w:t>
            </w:r>
          </w:p>
        </w:tc>
      </w:tr>
      <w:tr w:rsidR="007C210C" w14:paraId="6FCCA0FA" w14:textId="77777777">
        <w:trPr>
          <w:trHeight w:val="270"/>
        </w:trPr>
        <w:tc>
          <w:tcPr>
            <w:tcW w:w="912" w:type="pct"/>
            <w:shd w:val="clear" w:color="auto" w:fill="auto"/>
            <w:noWrap/>
            <w:vAlign w:val="center"/>
          </w:tcPr>
          <w:p w14:paraId="57A3DC40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12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年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44A4FB70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5.0</w:t>
            </w:r>
          </w:p>
        </w:tc>
        <w:tc>
          <w:tcPr>
            <w:tcW w:w="912" w:type="pct"/>
            <w:shd w:val="clear" w:color="auto" w:fill="auto"/>
            <w:noWrap/>
            <w:vAlign w:val="center"/>
          </w:tcPr>
          <w:p w14:paraId="20E1454D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3.0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1A7BFB54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1.6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14:paraId="79FC27F8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54.2</w:t>
            </w:r>
          </w:p>
        </w:tc>
        <w:tc>
          <w:tcPr>
            <w:tcW w:w="858" w:type="pct"/>
            <w:vAlign w:val="center"/>
          </w:tcPr>
          <w:p w14:paraId="42BC8E21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30.9</w:t>
            </w:r>
          </w:p>
        </w:tc>
      </w:tr>
      <w:tr w:rsidR="007C210C" w14:paraId="2D410EC2" w14:textId="77777777">
        <w:trPr>
          <w:trHeight w:val="270"/>
        </w:trPr>
        <w:tc>
          <w:tcPr>
            <w:tcW w:w="912" w:type="pct"/>
            <w:shd w:val="clear" w:color="auto" w:fill="auto"/>
            <w:noWrap/>
            <w:vAlign w:val="center"/>
          </w:tcPr>
          <w:p w14:paraId="03D62483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13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年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4E876834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4.9</w:t>
            </w:r>
          </w:p>
        </w:tc>
        <w:tc>
          <w:tcPr>
            <w:tcW w:w="912" w:type="pct"/>
            <w:shd w:val="clear" w:color="auto" w:fill="auto"/>
            <w:noWrap/>
            <w:vAlign w:val="center"/>
          </w:tcPr>
          <w:p w14:paraId="73A66DBD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2.8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39B3A6AA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1.6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14:paraId="2CB58ECD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35.0</w:t>
            </w:r>
          </w:p>
        </w:tc>
        <w:tc>
          <w:tcPr>
            <w:tcW w:w="858" w:type="pct"/>
            <w:vAlign w:val="center"/>
          </w:tcPr>
          <w:p w14:paraId="6964A9BA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32.3</w:t>
            </w:r>
          </w:p>
        </w:tc>
      </w:tr>
      <w:tr w:rsidR="007C210C" w14:paraId="692E4899" w14:textId="77777777">
        <w:trPr>
          <w:trHeight w:val="270"/>
        </w:trPr>
        <w:tc>
          <w:tcPr>
            <w:tcW w:w="912" w:type="pct"/>
            <w:shd w:val="clear" w:color="auto" w:fill="auto"/>
            <w:noWrap/>
            <w:vAlign w:val="center"/>
          </w:tcPr>
          <w:p w14:paraId="75E2A738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14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年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69BB05B7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4.7</w:t>
            </w:r>
          </w:p>
        </w:tc>
        <w:tc>
          <w:tcPr>
            <w:tcW w:w="912" w:type="pct"/>
            <w:shd w:val="clear" w:color="auto" w:fill="auto"/>
            <w:noWrap/>
            <w:vAlign w:val="center"/>
          </w:tcPr>
          <w:p w14:paraId="68B15A86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2.7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1553AFD4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1.6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14:paraId="630DF0A6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23.8</w:t>
            </w:r>
          </w:p>
        </w:tc>
        <w:tc>
          <w:tcPr>
            <w:tcW w:w="858" w:type="pct"/>
            <w:vAlign w:val="center"/>
          </w:tcPr>
          <w:p w14:paraId="29ACBCA4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34.1</w:t>
            </w:r>
          </w:p>
        </w:tc>
      </w:tr>
      <w:tr w:rsidR="007C210C" w14:paraId="1543E2DC" w14:textId="77777777">
        <w:trPr>
          <w:trHeight w:val="270"/>
        </w:trPr>
        <w:tc>
          <w:tcPr>
            <w:tcW w:w="912" w:type="pct"/>
            <w:shd w:val="clear" w:color="auto" w:fill="auto"/>
            <w:noWrap/>
            <w:vAlign w:val="center"/>
          </w:tcPr>
          <w:p w14:paraId="3ABA0DBF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年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2DC08559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4.5</w:t>
            </w:r>
          </w:p>
        </w:tc>
        <w:tc>
          <w:tcPr>
            <w:tcW w:w="912" w:type="pct"/>
            <w:shd w:val="clear" w:color="auto" w:fill="auto"/>
            <w:noWrap/>
            <w:vAlign w:val="center"/>
          </w:tcPr>
          <w:p w14:paraId="73DA88BF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2.5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14:paraId="35ABB4CD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1.6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14:paraId="28B6C4B4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16.8</w:t>
            </w:r>
          </w:p>
        </w:tc>
        <w:tc>
          <w:tcPr>
            <w:tcW w:w="858" w:type="pct"/>
            <w:vAlign w:val="center"/>
          </w:tcPr>
          <w:p w14:paraId="4053C3E9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35.0</w:t>
            </w:r>
          </w:p>
        </w:tc>
      </w:tr>
    </w:tbl>
    <w:p w14:paraId="400F21EC" w14:textId="77777777" w:rsidR="007C210C" w:rsidRDefault="0029507C">
      <w:pPr>
        <w:spacing w:beforeLines="50" w:before="156" w:line="360" w:lineRule="auto"/>
        <w:outlineLvl w:val="0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sz w:val="24"/>
          <w:szCs w:val="24"/>
        </w:rPr>
        <w:t>二、基础数据</w:t>
      </w:r>
    </w:p>
    <w:p w14:paraId="6F444454" w14:textId="77777777" w:rsidR="007C210C" w:rsidRDefault="0029507C">
      <w:pPr>
        <w:spacing w:line="360" w:lineRule="auto"/>
        <w:outlineLvl w:val="1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、地面原油物性</w:t>
      </w:r>
    </w:p>
    <w:p w14:paraId="3CAE832F" w14:textId="77777777" w:rsidR="007C210C" w:rsidRDefault="0029507C">
      <w:pPr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Cs w:val="24"/>
          <w:shd w:val="clear" w:color="auto" w:fill="FFFFFF"/>
        </w:rPr>
        <w:t>表</w:t>
      </w:r>
      <w:r>
        <w:rPr>
          <w:rFonts w:ascii="Times New Roman" w:eastAsia="宋体" w:hAnsi="Times New Roman" w:cs="Times New Roman"/>
          <w:szCs w:val="24"/>
          <w:shd w:val="clear" w:color="auto" w:fill="FFFFFF"/>
        </w:rPr>
        <w:t xml:space="preserve">4 </w:t>
      </w:r>
      <w:r>
        <w:rPr>
          <w:rFonts w:ascii="Times New Roman" w:eastAsia="宋体" w:hAnsi="Times New Roman" w:cs="Times New Roman"/>
          <w:szCs w:val="24"/>
          <w:shd w:val="clear" w:color="auto" w:fill="FFFFFF"/>
        </w:rPr>
        <w:t>原油物性表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384"/>
        <w:gridCol w:w="1382"/>
        <w:gridCol w:w="1382"/>
        <w:gridCol w:w="1382"/>
        <w:gridCol w:w="1382"/>
      </w:tblGrid>
      <w:tr w:rsidR="007C210C" w14:paraId="58143DBF" w14:textId="77777777">
        <w:trPr>
          <w:trHeight w:val="367"/>
          <w:jc w:val="center"/>
        </w:trPr>
        <w:tc>
          <w:tcPr>
            <w:tcW w:w="834" w:type="pct"/>
            <w:shd w:val="clear" w:color="auto" w:fill="auto"/>
            <w:noWrap/>
            <w:vAlign w:val="center"/>
          </w:tcPr>
          <w:p w14:paraId="5A065A3F" w14:textId="77777777" w:rsidR="007C210C" w:rsidRDefault="0029507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区块</w:t>
            </w:r>
          </w:p>
        </w:tc>
        <w:tc>
          <w:tcPr>
            <w:tcW w:w="834" w:type="pct"/>
            <w:shd w:val="clear" w:color="auto" w:fill="auto"/>
            <w:noWrap/>
            <w:vAlign w:val="center"/>
          </w:tcPr>
          <w:p w14:paraId="7F5168D1" w14:textId="77777777" w:rsidR="007C210C" w:rsidRDefault="0029507C">
            <w:pPr>
              <w:widowControl/>
              <w:ind w:right="53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密度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(20℃)</w:t>
            </w:r>
          </w:p>
          <w:p w14:paraId="6F8F785A" w14:textId="77777777" w:rsidR="007C210C" w:rsidRDefault="0029507C">
            <w:pPr>
              <w:widowControl/>
              <w:ind w:right="53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(g/cm3)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14:paraId="72E9DEA8" w14:textId="77777777" w:rsidR="007C210C" w:rsidRDefault="0029507C">
            <w:pPr>
              <w:widowControl/>
              <w:ind w:right="53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粘度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(50℃)</w:t>
            </w:r>
          </w:p>
          <w:p w14:paraId="136D918C" w14:textId="77777777" w:rsidR="007C210C" w:rsidRDefault="0029507C">
            <w:pPr>
              <w:widowControl/>
              <w:ind w:right="53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mPa·S</w:t>
            </w:r>
            <w:proofErr w:type="spellEnd"/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)</w:t>
            </w:r>
          </w:p>
        </w:tc>
        <w:tc>
          <w:tcPr>
            <w:tcW w:w="833" w:type="pct"/>
            <w:vAlign w:val="center"/>
          </w:tcPr>
          <w:p w14:paraId="5769AAF4" w14:textId="77777777" w:rsidR="007C210C" w:rsidRDefault="0029507C">
            <w:pPr>
              <w:widowControl/>
              <w:ind w:right="53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初馏点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(℃)</w:t>
            </w:r>
          </w:p>
        </w:tc>
        <w:tc>
          <w:tcPr>
            <w:tcW w:w="833" w:type="pct"/>
            <w:vAlign w:val="center"/>
          </w:tcPr>
          <w:p w14:paraId="6B1DF19D" w14:textId="77777777" w:rsidR="007C210C" w:rsidRDefault="0029507C">
            <w:pPr>
              <w:widowControl/>
              <w:ind w:right="53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凝固点</w:t>
            </w:r>
          </w:p>
          <w:p w14:paraId="7AF82E70" w14:textId="77777777" w:rsidR="007C210C" w:rsidRDefault="0029507C">
            <w:pPr>
              <w:widowControl/>
              <w:ind w:right="53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(℃)</w:t>
            </w:r>
          </w:p>
        </w:tc>
        <w:tc>
          <w:tcPr>
            <w:tcW w:w="833" w:type="pct"/>
          </w:tcPr>
          <w:p w14:paraId="3917823E" w14:textId="77777777" w:rsidR="007C210C" w:rsidRDefault="0029507C">
            <w:pPr>
              <w:widowControl/>
              <w:ind w:right="53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硫化氢</w:t>
            </w:r>
          </w:p>
          <w:p w14:paraId="416DF615" w14:textId="77777777" w:rsidR="007C210C" w:rsidRDefault="0029507C">
            <w:pPr>
              <w:widowControl/>
              <w:ind w:right="53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（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ppm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）</w:t>
            </w:r>
          </w:p>
        </w:tc>
      </w:tr>
      <w:tr w:rsidR="007C210C" w14:paraId="0F5350A5" w14:textId="77777777">
        <w:trPr>
          <w:trHeight w:val="413"/>
          <w:jc w:val="center"/>
        </w:trPr>
        <w:tc>
          <w:tcPr>
            <w:tcW w:w="834" w:type="pct"/>
            <w:shd w:val="clear" w:color="auto" w:fill="auto"/>
            <w:noWrap/>
            <w:vAlign w:val="center"/>
          </w:tcPr>
          <w:p w14:paraId="6597E86B" w14:textId="77777777" w:rsidR="007C210C" w:rsidRDefault="0029507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区块</w:t>
            </w:r>
          </w:p>
        </w:tc>
        <w:tc>
          <w:tcPr>
            <w:tcW w:w="834" w:type="pct"/>
            <w:shd w:val="clear" w:color="auto" w:fill="auto"/>
            <w:noWrap/>
            <w:vAlign w:val="center"/>
          </w:tcPr>
          <w:p w14:paraId="16843F0F" w14:textId="77777777" w:rsidR="007C210C" w:rsidRDefault="0029507C">
            <w:pPr>
              <w:widowControl/>
              <w:ind w:right="53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0.85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14:paraId="0859AF65" w14:textId="77777777" w:rsidR="007C210C" w:rsidRDefault="0029507C">
            <w:pPr>
              <w:widowControl/>
              <w:ind w:right="53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4.49</w:t>
            </w:r>
          </w:p>
        </w:tc>
        <w:tc>
          <w:tcPr>
            <w:tcW w:w="833" w:type="pct"/>
            <w:vAlign w:val="center"/>
          </w:tcPr>
          <w:p w14:paraId="078401D2" w14:textId="77777777" w:rsidR="007C210C" w:rsidRDefault="0029507C">
            <w:pPr>
              <w:widowControl/>
              <w:ind w:right="53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61.5</w:t>
            </w:r>
          </w:p>
        </w:tc>
        <w:tc>
          <w:tcPr>
            <w:tcW w:w="833" w:type="pct"/>
            <w:vAlign w:val="center"/>
          </w:tcPr>
          <w:p w14:paraId="47FF3E51" w14:textId="77777777" w:rsidR="007C210C" w:rsidRDefault="0029507C">
            <w:pPr>
              <w:widowControl/>
              <w:ind w:right="53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19.8</w:t>
            </w:r>
          </w:p>
        </w:tc>
        <w:tc>
          <w:tcPr>
            <w:tcW w:w="833" w:type="pct"/>
          </w:tcPr>
          <w:p w14:paraId="73FA9AD6" w14:textId="77777777" w:rsidR="007C210C" w:rsidRDefault="0029507C">
            <w:pPr>
              <w:widowControl/>
              <w:ind w:right="53"/>
              <w:jc w:val="center"/>
              <w:textAlignment w:val="baseline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未检出</w:t>
            </w:r>
          </w:p>
        </w:tc>
      </w:tr>
    </w:tbl>
    <w:p w14:paraId="7F925976" w14:textId="77777777" w:rsidR="007C210C" w:rsidRDefault="0029507C">
      <w:pPr>
        <w:spacing w:line="360" w:lineRule="auto"/>
        <w:outlineLvl w:val="1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、伴生气物性</w:t>
      </w:r>
    </w:p>
    <w:p w14:paraId="4A000E0C" w14:textId="77777777" w:rsidR="007C210C" w:rsidRDefault="0029507C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本区块伴生气资源丰富，组分情况详见表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sz w:val="24"/>
          <w:szCs w:val="24"/>
        </w:rPr>
        <w:t>。</w:t>
      </w:r>
    </w:p>
    <w:p w14:paraId="5C578797" w14:textId="77777777" w:rsidR="007C210C" w:rsidRDefault="0029507C">
      <w:pPr>
        <w:widowControl/>
        <w:adjustRightInd w:val="0"/>
        <w:snapToGrid w:val="0"/>
        <w:jc w:val="center"/>
        <w:rPr>
          <w:rFonts w:ascii="Times New Roman" w:eastAsia="宋体" w:hAnsi="Times New Roman" w:cs="Times New Roman"/>
          <w:spacing w:val="2"/>
          <w:kern w:val="0"/>
          <w:szCs w:val="21"/>
          <w:shd w:val="clear" w:color="auto" w:fill="FFFFFF"/>
        </w:rPr>
      </w:pPr>
      <w:r>
        <w:rPr>
          <w:rFonts w:ascii="Times New Roman" w:eastAsia="宋体" w:hAnsi="Times New Roman" w:cs="Times New Roman"/>
          <w:spacing w:val="2"/>
          <w:kern w:val="0"/>
          <w:szCs w:val="21"/>
          <w:shd w:val="clear" w:color="auto" w:fill="FFFFFF"/>
        </w:rPr>
        <w:t>表</w:t>
      </w:r>
      <w:r>
        <w:rPr>
          <w:rFonts w:ascii="Times New Roman" w:eastAsia="宋体" w:hAnsi="Times New Roman" w:cs="Times New Roman"/>
          <w:spacing w:val="2"/>
          <w:kern w:val="0"/>
          <w:szCs w:val="21"/>
          <w:shd w:val="clear" w:color="auto" w:fill="FFFFFF"/>
        </w:rPr>
        <w:t xml:space="preserve">5 </w:t>
      </w:r>
      <w:r>
        <w:rPr>
          <w:rFonts w:ascii="Times New Roman" w:eastAsia="宋体" w:hAnsi="Times New Roman" w:cs="Times New Roman"/>
          <w:spacing w:val="2"/>
          <w:kern w:val="0"/>
          <w:szCs w:val="21"/>
          <w:shd w:val="clear" w:color="auto" w:fill="FFFFFF"/>
        </w:rPr>
        <w:t>伴生气组分表</w:t>
      </w:r>
    </w:p>
    <w:tbl>
      <w:tblPr>
        <w:tblW w:w="49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6"/>
        <w:gridCol w:w="704"/>
        <w:gridCol w:w="615"/>
        <w:gridCol w:w="704"/>
        <w:gridCol w:w="706"/>
        <w:gridCol w:w="706"/>
        <w:gridCol w:w="706"/>
        <w:gridCol w:w="708"/>
        <w:gridCol w:w="708"/>
        <w:gridCol w:w="579"/>
        <w:gridCol w:w="706"/>
      </w:tblGrid>
      <w:tr w:rsidR="007C210C" w14:paraId="5A662CDF" w14:textId="77777777">
        <w:trPr>
          <w:trHeight w:val="478"/>
          <w:jc w:val="center"/>
        </w:trPr>
        <w:tc>
          <w:tcPr>
            <w:tcW w:w="872" w:type="pct"/>
            <w:shd w:val="clear" w:color="auto" w:fill="auto"/>
            <w:noWrap/>
            <w:vAlign w:val="center"/>
          </w:tcPr>
          <w:p w14:paraId="3243BD44" w14:textId="77777777" w:rsidR="007C210C" w:rsidRDefault="0029507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组分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14:paraId="4402047F" w14:textId="77777777" w:rsidR="007C210C" w:rsidRDefault="0029507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CH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  <w:vertAlign w:val="subscript"/>
              </w:rPr>
              <w:t>4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14:paraId="79A5FC5F" w14:textId="77777777" w:rsidR="007C210C" w:rsidRDefault="0029507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  <w:vertAlign w:val="subscript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H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  <w:vertAlign w:val="subscript"/>
              </w:rPr>
              <w:t>6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14:paraId="6F86B106" w14:textId="77777777" w:rsidR="007C210C" w:rsidRDefault="0029507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  <w:vertAlign w:val="subscript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H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  <w:vertAlign w:val="subscript"/>
              </w:rPr>
              <w:t>8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37D4FAFF" w14:textId="77777777" w:rsidR="007C210C" w:rsidRDefault="0029507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iC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  <w:vertAlign w:val="subscript"/>
              </w:rPr>
              <w:t>4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27E751EE" w14:textId="77777777" w:rsidR="007C210C" w:rsidRDefault="0029507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nC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  <w:vertAlign w:val="subscript"/>
              </w:rPr>
              <w:t>4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14:paraId="763873DC" w14:textId="77777777" w:rsidR="007C210C" w:rsidRDefault="0029507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iC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  <w:vertAlign w:val="subscript"/>
              </w:rPr>
              <w:t>5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72FD207E" w14:textId="77777777" w:rsidR="007C210C" w:rsidRDefault="0029507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nC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  <w:vertAlign w:val="subscript"/>
              </w:rPr>
              <w:t>5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6AB87AA9" w14:textId="77777777" w:rsidR="007C210C" w:rsidRDefault="0029507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  <w:vertAlign w:val="subscript"/>
              </w:rPr>
              <w:t>6</w:t>
            </w:r>
          </w:p>
        </w:tc>
        <w:tc>
          <w:tcPr>
            <w:tcW w:w="349" w:type="pct"/>
            <w:vAlign w:val="center"/>
          </w:tcPr>
          <w:p w14:paraId="577FDB49" w14:textId="77777777" w:rsidR="007C210C" w:rsidRDefault="0029507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CO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  <w:vertAlign w:val="subscript"/>
              </w:rPr>
              <w:t>2</w:t>
            </w:r>
          </w:p>
        </w:tc>
        <w:tc>
          <w:tcPr>
            <w:tcW w:w="427" w:type="pct"/>
            <w:vAlign w:val="center"/>
          </w:tcPr>
          <w:p w14:paraId="703CC15E" w14:textId="77777777" w:rsidR="007C210C" w:rsidRDefault="0029507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N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  <w:vertAlign w:val="subscript"/>
              </w:rPr>
              <w:t>2</w:t>
            </w:r>
          </w:p>
        </w:tc>
      </w:tr>
      <w:tr w:rsidR="007C210C" w14:paraId="1B80BA5D" w14:textId="77777777">
        <w:trPr>
          <w:trHeight w:val="538"/>
          <w:jc w:val="center"/>
        </w:trPr>
        <w:tc>
          <w:tcPr>
            <w:tcW w:w="872" w:type="pct"/>
            <w:shd w:val="clear" w:color="auto" w:fill="auto"/>
            <w:noWrap/>
            <w:vAlign w:val="center"/>
          </w:tcPr>
          <w:p w14:paraId="02A73669" w14:textId="77777777" w:rsidR="007C210C" w:rsidRDefault="0029507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含量（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mol%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）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14:paraId="6A1778DA" w14:textId="77777777" w:rsidR="007C210C" w:rsidRDefault="0029507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61.6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14:paraId="708A5BD3" w14:textId="77777777" w:rsidR="007C210C" w:rsidRDefault="0029507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11.9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14:paraId="5644144D" w14:textId="77777777" w:rsidR="007C210C" w:rsidRDefault="0029507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12.0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2923C58A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:shd w:val="clear" w:color="auto" w:fill="FFFFFF"/>
              </w:rPr>
              <w:t>3.8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2D91663F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  <w:shd w:val="clear" w:color="auto" w:fill="FFFFFF"/>
              </w:rPr>
              <w:t>1.7</w:t>
            </w:r>
          </w:p>
        </w:tc>
        <w:tc>
          <w:tcPr>
            <w:tcW w:w="426" w:type="pct"/>
            <w:shd w:val="clear" w:color="auto" w:fill="auto"/>
            <w:noWrap/>
            <w:vAlign w:val="center"/>
          </w:tcPr>
          <w:p w14:paraId="65144832" w14:textId="77777777" w:rsidR="007C210C" w:rsidRDefault="0029507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1.0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10649EF2" w14:textId="77777777" w:rsidR="007C210C" w:rsidRDefault="0029507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1.0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14:paraId="0EF74718" w14:textId="77777777" w:rsidR="007C210C" w:rsidRDefault="0029507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0.4</w:t>
            </w:r>
          </w:p>
        </w:tc>
        <w:tc>
          <w:tcPr>
            <w:tcW w:w="349" w:type="pct"/>
            <w:vAlign w:val="center"/>
          </w:tcPr>
          <w:p w14:paraId="34482B84" w14:textId="77777777" w:rsidR="007C210C" w:rsidRDefault="0029507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0.6</w:t>
            </w:r>
          </w:p>
        </w:tc>
        <w:tc>
          <w:tcPr>
            <w:tcW w:w="427" w:type="pct"/>
            <w:vAlign w:val="center"/>
          </w:tcPr>
          <w:p w14:paraId="1E1D7896" w14:textId="77777777" w:rsidR="007C210C" w:rsidRDefault="0029507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6.0</w:t>
            </w:r>
          </w:p>
        </w:tc>
      </w:tr>
    </w:tbl>
    <w:p w14:paraId="3C1C258F" w14:textId="77777777" w:rsidR="007C210C" w:rsidRDefault="0029507C">
      <w:pPr>
        <w:numPr>
          <w:ilvl w:val="0"/>
          <w:numId w:val="2"/>
        </w:numPr>
        <w:spacing w:line="360" w:lineRule="auto"/>
        <w:outlineLvl w:val="1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采出水物性</w:t>
      </w:r>
    </w:p>
    <w:p w14:paraId="6501D76C" w14:textId="77777777" w:rsidR="007C210C" w:rsidRDefault="0029507C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zCs w:val="24"/>
        </w:rPr>
        <w:t>采出水水型为</w:t>
      </w:r>
      <w:r>
        <w:rPr>
          <w:rFonts w:ascii="Times New Roman" w:eastAsia="宋体" w:hAnsi="Times New Roman" w:cs="Times New Roman"/>
          <w:sz w:val="24"/>
          <w:szCs w:val="24"/>
        </w:rPr>
        <w:t>CaCl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型，随着运行时间的增加，聚合物含量逐步降低，水质组分详见表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sz w:val="24"/>
          <w:szCs w:val="24"/>
        </w:rPr>
        <w:t>。</w:t>
      </w:r>
    </w:p>
    <w:p w14:paraId="31F5B37B" w14:textId="77777777" w:rsidR="007C210C" w:rsidRDefault="0029507C">
      <w:pPr>
        <w:spacing w:line="360" w:lineRule="auto"/>
        <w:jc w:val="center"/>
        <w:rPr>
          <w:rFonts w:ascii="Times New Roman" w:eastAsia="宋体" w:hAnsi="Times New Roman" w:cs="Times New Roman"/>
          <w:spacing w:val="2"/>
          <w:kern w:val="0"/>
          <w:szCs w:val="21"/>
          <w:shd w:val="clear" w:color="auto" w:fill="FFFFFF"/>
        </w:rPr>
      </w:pPr>
      <w:r>
        <w:rPr>
          <w:rFonts w:ascii="Times New Roman" w:eastAsia="宋体" w:hAnsi="Times New Roman" w:cs="Times New Roman"/>
          <w:spacing w:val="2"/>
          <w:kern w:val="0"/>
          <w:szCs w:val="21"/>
          <w:shd w:val="clear" w:color="auto" w:fill="FFFFFF"/>
        </w:rPr>
        <w:t>表</w:t>
      </w:r>
      <w:r>
        <w:rPr>
          <w:rFonts w:ascii="Times New Roman" w:eastAsia="宋体" w:hAnsi="Times New Roman" w:cs="Times New Roman"/>
          <w:spacing w:val="2"/>
          <w:kern w:val="0"/>
          <w:szCs w:val="21"/>
          <w:shd w:val="clear" w:color="auto" w:fill="FFFFFF"/>
        </w:rPr>
        <w:t xml:space="preserve">6 </w:t>
      </w:r>
      <w:r>
        <w:rPr>
          <w:rFonts w:ascii="Times New Roman" w:eastAsia="宋体" w:hAnsi="Times New Roman" w:cs="Times New Roman"/>
          <w:spacing w:val="2"/>
          <w:kern w:val="0"/>
          <w:szCs w:val="21"/>
          <w:shd w:val="clear" w:color="auto" w:fill="FFFFFF"/>
        </w:rPr>
        <w:t>采出水水质组分表</w:t>
      </w:r>
    </w:p>
    <w:tbl>
      <w:tblPr>
        <w:tblW w:w="8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5"/>
        <w:gridCol w:w="855"/>
        <w:gridCol w:w="705"/>
        <w:gridCol w:w="1072"/>
        <w:gridCol w:w="742"/>
        <w:gridCol w:w="785"/>
        <w:gridCol w:w="780"/>
        <w:gridCol w:w="780"/>
        <w:gridCol w:w="669"/>
        <w:gridCol w:w="1021"/>
      </w:tblGrid>
      <w:tr w:rsidR="007C210C" w14:paraId="14B4F5AC" w14:textId="77777777">
        <w:trPr>
          <w:trHeight w:val="629"/>
        </w:trPr>
        <w:tc>
          <w:tcPr>
            <w:tcW w:w="1065" w:type="dxa"/>
            <w:shd w:val="clear" w:color="auto" w:fill="auto"/>
            <w:vAlign w:val="center"/>
          </w:tcPr>
          <w:p w14:paraId="42B3AC76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聚合物含量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br/>
              <w:t>mg/L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575CEF68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含油量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br/>
              <w:t>mg/L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73715962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K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  <w:vertAlign w:val="superscript"/>
              </w:rPr>
              <w:t>+</w:t>
            </w:r>
          </w:p>
          <w:p w14:paraId="0D6A333E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1072" w:type="dxa"/>
            <w:shd w:val="clear" w:color="auto" w:fill="auto"/>
            <w:vAlign w:val="center"/>
          </w:tcPr>
          <w:p w14:paraId="50692ECD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Na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  <w:vertAlign w:val="superscript"/>
              </w:rPr>
              <w:t>+</w:t>
            </w:r>
          </w:p>
          <w:p w14:paraId="3833887C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0DFE4FEF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Ca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  <w:vertAlign w:val="superscript"/>
              </w:rPr>
              <w:t>2+</w:t>
            </w:r>
          </w:p>
          <w:p w14:paraId="61B0E2B5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07A3B179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Mg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  <w:vertAlign w:val="superscript"/>
              </w:rPr>
              <w:t>2+</w:t>
            </w:r>
          </w:p>
          <w:p w14:paraId="74C35839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14:paraId="3DC17C2B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Ba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  <w:vertAlign w:val="superscript"/>
              </w:rPr>
              <w:t>2+</w:t>
            </w:r>
          </w:p>
          <w:p w14:paraId="0EC7751F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14:paraId="1C19126A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Sr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  <w:vertAlign w:val="superscript"/>
              </w:rPr>
              <w:t>2+</w:t>
            </w:r>
          </w:p>
          <w:p w14:paraId="66C15F4F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669" w:type="dxa"/>
            <w:shd w:val="clear" w:color="auto" w:fill="auto"/>
            <w:noWrap/>
            <w:vAlign w:val="center"/>
          </w:tcPr>
          <w:p w14:paraId="286EAC3E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TFe</w:t>
            </w:r>
            <w:proofErr w:type="spellEnd"/>
          </w:p>
          <w:p w14:paraId="2F93BBEC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1021" w:type="dxa"/>
            <w:shd w:val="clear" w:color="auto" w:fill="auto"/>
            <w:noWrap/>
            <w:vAlign w:val="center"/>
          </w:tcPr>
          <w:p w14:paraId="2959FC3D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C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  <w:vertAlign w:val="superscript"/>
              </w:rPr>
              <w:t>l-</w:t>
            </w:r>
          </w:p>
          <w:p w14:paraId="77C35848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</w:tr>
      <w:tr w:rsidR="007C210C" w14:paraId="50C3B60D" w14:textId="77777777">
        <w:trPr>
          <w:trHeight w:val="437"/>
        </w:trPr>
        <w:tc>
          <w:tcPr>
            <w:tcW w:w="1065" w:type="dxa"/>
            <w:shd w:val="clear" w:color="auto" w:fill="auto"/>
            <w:noWrap/>
            <w:vAlign w:val="center"/>
          </w:tcPr>
          <w:p w14:paraId="0733444F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2962.5~500 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14:paraId="4C2D10CA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143.10 </w:t>
            </w:r>
          </w:p>
        </w:tc>
        <w:tc>
          <w:tcPr>
            <w:tcW w:w="705" w:type="dxa"/>
            <w:shd w:val="clear" w:color="auto" w:fill="FFFFFF"/>
            <w:noWrap/>
            <w:vAlign w:val="center"/>
          </w:tcPr>
          <w:p w14:paraId="4DBA58C8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375.4 </w:t>
            </w:r>
          </w:p>
        </w:tc>
        <w:tc>
          <w:tcPr>
            <w:tcW w:w="1072" w:type="dxa"/>
            <w:shd w:val="clear" w:color="auto" w:fill="FFFFFF"/>
            <w:noWrap/>
            <w:vAlign w:val="center"/>
          </w:tcPr>
          <w:p w14:paraId="42A10FAE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19580.2 </w:t>
            </w:r>
          </w:p>
        </w:tc>
        <w:tc>
          <w:tcPr>
            <w:tcW w:w="742" w:type="dxa"/>
            <w:shd w:val="clear" w:color="auto" w:fill="FFFFFF"/>
            <w:noWrap/>
            <w:vAlign w:val="center"/>
          </w:tcPr>
          <w:p w14:paraId="72B2D1DE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1688.4 </w:t>
            </w:r>
          </w:p>
        </w:tc>
        <w:tc>
          <w:tcPr>
            <w:tcW w:w="785" w:type="dxa"/>
            <w:shd w:val="clear" w:color="auto" w:fill="FFFFFF"/>
            <w:noWrap/>
            <w:vAlign w:val="center"/>
          </w:tcPr>
          <w:p w14:paraId="34934140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218.9 </w:t>
            </w:r>
          </w:p>
        </w:tc>
        <w:tc>
          <w:tcPr>
            <w:tcW w:w="780" w:type="dxa"/>
            <w:shd w:val="clear" w:color="auto" w:fill="FFFFFF"/>
            <w:noWrap/>
            <w:vAlign w:val="center"/>
          </w:tcPr>
          <w:p w14:paraId="5F93561D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129.7 </w:t>
            </w:r>
          </w:p>
        </w:tc>
        <w:tc>
          <w:tcPr>
            <w:tcW w:w="780" w:type="dxa"/>
            <w:shd w:val="clear" w:color="auto" w:fill="FFFFFF"/>
            <w:noWrap/>
            <w:vAlign w:val="center"/>
          </w:tcPr>
          <w:p w14:paraId="2DF40A38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252.8 </w:t>
            </w:r>
          </w:p>
        </w:tc>
        <w:tc>
          <w:tcPr>
            <w:tcW w:w="669" w:type="dxa"/>
            <w:shd w:val="clear" w:color="auto" w:fill="FFFFFF"/>
            <w:noWrap/>
            <w:vAlign w:val="center"/>
          </w:tcPr>
          <w:p w14:paraId="317C4CE1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41.9 </w:t>
            </w:r>
          </w:p>
        </w:tc>
        <w:tc>
          <w:tcPr>
            <w:tcW w:w="1021" w:type="dxa"/>
            <w:shd w:val="clear" w:color="auto" w:fill="FFFFFF"/>
            <w:noWrap/>
            <w:vAlign w:val="center"/>
          </w:tcPr>
          <w:p w14:paraId="3F430A65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34151.6 </w:t>
            </w:r>
          </w:p>
        </w:tc>
      </w:tr>
      <w:tr w:rsidR="007C210C" w14:paraId="666DEE65" w14:textId="77777777">
        <w:trPr>
          <w:trHeight w:val="510"/>
        </w:trPr>
        <w:tc>
          <w:tcPr>
            <w:tcW w:w="1065" w:type="dxa"/>
            <w:shd w:val="clear" w:color="auto" w:fill="auto"/>
            <w:noWrap/>
            <w:vAlign w:val="center"/>
          </w:tcPr>
          <w:p w14:paraId="7E3EDC60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SO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  <w:vertAlign w:val="subscript"/>
              </w:rPr>
              <w:t>4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  <w:vertAlign w:val="superscript"/>
              </w:rPr>
              <w:t>2-</w:t>
            </w:r>
          </w:p>
          <w:p w14:paraId="2EA8E258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14:paraId="2135DB58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HCO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  <w:vertAlign w:val="superscript"/>
              </w:rPr>
              <w:t>3-</w:t>
            </w:r>
          </w:p>
          <w:p w14:paraId="5228309F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705" w:type="dxa"/>
            <w:shd w:val="clear" w:color="auto" w:fill="FFFFFF"/>
            <w:noWrap/>
            <w:vAlign w:val="center"/>
          </w:tcPr>
          <w:p w14:paraId="57697A68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 xml:space="preserve">pH 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值</w:t>
            </w:r>
          </w:p>
        </w:tc>
        <w:tc>
          <w:tcPr>
            <w:tcW w:w="1072" w:type="dxa"/>
            <w:shd w:val="clear" w:color="auto" w:fill="FFFFFF"/>
            <w:noWrap/>
            <w:vAlign w:val="center"/>
          </w:tcPr>
          <w:p w14:paraId="401B8713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TDS</w:t>
            </w:r>
          </w:p>
          <w:p w14:paraId="3721BA67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742" w:type="dxa"/>
            <w:shd w:val="clear" w:color="auto" w:fill="FFFFFF"/>
            <w:noWrap/>
            <w:vAlign w:val="center"/>
          </w:tcPr>
          <w:p w14:paraId="07EEC0B5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电导率</w:t>
            </w:r>
            <w:proofErr w:type="spellStart"/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ms</w:t>
            </w:r>
            <w:proofErr w:type="spellEnd"/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/cm</w:t>
            </w:r>
          </w:p>
        </w:tc>
        <w:tc>
          <w:tcPr>
            <w:tcW w:w="785" w:type="dxa"/>
            <w:shd w:val="clear" w:color="auto" w:fill="FFFFFF"/>
            <w:noWrap/>
            <w:vAlign w:val="center"/>
          </w:tcPr>
          <w:p w14:paraId="59164526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矿化度</w:t>
            </w:r>
          </w:p>
          <w:p w14:paraId="1924AEA7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780" w:type="dxa"/>
            <w:shd w:val="clear" w:color="auto" w:fill="FFFFFF"/>
            <w:noWrap/>
            <w:vAlign w:val="center"/>
          </w:tcPr>
          <w:p w14:paraId="41C43236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总硬度</w:t>
            </w:r>
          </w:p>
          <w:p w14:paraId="585B4988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780" w:type="dxa"/>
            <w:shd w:val="clear" w:color="auto" w:fill="FFFFFF"/>
            <w:noWrap/>
            <w:vAlign w:val="center"/>
          </w:tcPr>
          <w:p w14:paraId="17817B70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总碱度</w:t>
            </w:r>
          </w:p>
          <w:p w14:paraId="52378FBB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669" w:type="dxa"/>
            <w:shd w:val="clear" w:color="auto" w:fill="FFFFFF"/>
            <w:noWrap/>
            <w:vAlign w:val="center"/>
          </w:tcPr>
          <w:p w14:paraId="6ABEE0E5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密度</w:t>
            </w:r>
          </w:p>
          <w:p w14:paraId="48E2CF60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g/cm</w:t>
            </w:r>
            <w:r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shd w:val="clear" w:color="auto" w:fill="FFFFFF"/>
              </w:rPr>
              <w:t>³</w:t>
            </w:r>
          </w:p>
        </w:tc>
        <w:tc>
          <w:tcPr>
            <w:tcW w:w="1021" w:type="dxa"/>
            <w:shd w:val="clear" w:color="auto" w:fill="FFFFFF"/>
            <w:noWrap/>
            <w:vAlign w:val="center"/>
          </w:tcPr>
          <w:p w14:paraId="3AA93C39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浊度</w:t>
            </w:r>
          </w:p>
        </w:tc>
      </w:tr>
      <w:tr w:rsidR="007C210C" w14:paraId="00A897AA" w14:textId="77777777">
        <w:trPr>
          <w:trHeight w:val="460"/>
        </w:trPr>
        <w:tc>
          <w:tcPr>
            <w:tcW w:w="1065" w:type="dxa"/>
            <w:shd w:val="clear" w:color="auto" w:fill="auto"/>
            <w:noWrap/>
            <w:vAlign w:val="center"/>
          </w:tcPr>
          <w:p w14:paraId="5D14FAA3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21.6 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14:paraId="18CF0E1C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556.8 </w:t>
            </w:r>
          </w:p>
        </w:tc>
        <w:tc>
          <w:tcPr>
            <w:tcW w:w="705" w:type="dxa"/>
            <w:shd w:val="clear" w:color="auto" w:fill="FFFFFF"/>
            <w:noWrap/>
            <w:vAlign w:val="center"/>
          </w:tcPr>
          <w:p w14:paraId="5637B858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7.26 </w:t>
            </w:r>
          </w:p>
        </w:tc>
        <w:tc>
          <w:tcPr>
            <w:tcW w:w="1072" w:type="dxa"/>
            <w:shd w:val="clear" w:color="auto" w:fill="FFFFFF"/>
            <w:noWrap/>
            <w:vAlign w:val="center"/>
          </w:tcPr>
          <w:p w14:paraId="65879358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57738.3 </w:t>
            </w:r>
          </w:p>
        </w:tc>
        <w:tc>
          <w:tcPr>
            <w:tcW w:w="742" w:type="dxa"/>
            <w:shd w:val="clear" w:color="auto" w:fill="FFFFFF"/>
            <w:noWrap/>
            <w:vAlign w:val="center"/>
          </w:tcPr>
          <w:p w14:paraId="78CC7FD3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32.7 </w:t>
            </w:r>
          </w:p>
        </w:tc>
        <w:tc>
          <w:tcPr>
            <w:tcW w:w="785" w:type="dxa"/>
            <w:shd w:val="clear" w:color="auto" w:fill="FFFFFF"/>
            <w:noWrap/>
            <w:vAlign w:val="center"/>
          </w:tcPr>
          <w:p w14:paraId="769EBBF4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57017.4 </w:t>
            </w:r>
          </w:p>
        </w:tc>
        <w:tc>
          <w:tcPr>
            <w:tcW w:w="780" w:type="dxa"/>
            <w:shd w:val="clear" w:color="auto" w:fill="FFFFFF"/>
            <w:noWrap/>
            <w:vAlign w:val="center"/>
          </w:tcPr>
          <w:p w14:paraId="562746EE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5117.9 </w:t>
            </w:r>
          </w:p>
        </w:tc>
        <w:tc>
          <w:tcPr>
            <w:tcW w:w="780" w:type="dxa"/>
            <w:shd w:val="clear" w:color="auto" w:fill="FFFFFF"/>
            <w:noWrap/>
            <w:vAlign w:val="center"/>
          </w:tcPr>
          <w:p w14:paraId="4BC627EB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456.9 </w:t>
            </w:r>
          </w:p>
        </w:tc>
        <w:tc>
          <w:tcPr>
            <w:tcW w:w="669" w:type="dxa"/>
            <w:shd w:val="clear" w:color="auto" w:fill="FFFFFF"/>
            <w:noWrap/>
            <w:vAlign w:val="center"/>
          </w:tcPr>
          <w:p w14:paraId="2E21FBD7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1.041 </w:t>
            </w:r>
          </w:p>
        </w:tc>
        <w:tc>
          <w:tcPr>
            <w:tcW w:w="1021" w:type="dxa"/>
            <w:shd w:val="clear" w:color="auto" w:fill="FFFFFF"/>
            <w:noWrap/>
            <w:vAlign w:val="center"/>
          </w:tcPr>
          <w:p w14:paraId="2948E925" w14:textId="77777777" w:rsidR="007C210C" w:rsidRDefault="0029507C">
            <w:pPr>
              <w:widowControl/>
              <w:adjustRightInd w:val="0"/>
              <w:snapToGrid w:val="0"/>
              <w:ind w:rightChars="-50" w:right="-105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57.6 </w:t>
            </w:r>
          </w:p>
        </w:tc>
      </w:tr>
    </w:tbl>
    <w:p w14:paraId="4101B853" w14:textId="77777777" w:rsidR="007C210C" w:rsidRDefault="0029507C">
      <w:pPr>
        <w:spacing w:line="360" w:lineRule="auto"/>
        <w:outlineLvl w:val="1"/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lastRenderedPageBreak/>
        <w:t>4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、采出水处理要求</w:t>
      </w:r>
    </w:p>
    <w:p w14:paraId="5AB202E5" w14:textId="77777777" w:rsidR="007C210C" w:rsidRDefault="0029507C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采出水处理后优先作为复配压裂液</w:t>
      </w:r>
      <w:proofErr w:type="gramStart"/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用水回</w:t>
      </w:r>
      <w:proofErr w:type="gramEnd"/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用，无法复配压裂液回用的采出水处理后达到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III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水质指标就近回注地层（回注管线和回注井不在方案考虑范围之内），回注压力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25MPa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。复配压裂液回用和回注地层水质主要控制指标详见表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7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、表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8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。</w:t>
      </w:r>
    </w:p>
    <w:p w14:paraId="251861DF" w14:textId="77777777" w:rsidR="007C210C" w:rsidRDefault="0029507C">
      <w:pPr>
        <w:jc w:val="center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szCs w:val="24"/>
          <w:shd w:val="clear" w:color="auto" w:fill="FFFFFF"/>
        </w:rPr>
        <w:t>表</w:t>
      </w:r>
      <w:r>
        <w:rPr>
          <w:rFonts w:ascii="Times New Roman" w:eastAsia="宋体" w:hAnsi="Times New Roman" w:cs="Times New Roman"/>
          <w:szCs w:val="24"/>
          <w:shd w:val="clear" w:color="auto" w:fill="FFFFFF"/>
        </w:rPr>
        <w:t xml:space="preserve">7 </w:t>
      </w:r>
      <w:r>
        <w:rPr>
          <w:rFonts w:ascii="Times New Roman" w:eastAsia="宋体" w:hAnsi="Times New Roman" w:cs="Times New Roman"/>
          <w:szCs w:val="24"/>
          <w:shd w:val="clear" w:color="auto" w:fill="FFFFFF"/>
        </w:rPr>
        <w:t>复配压裂液回用水质指标</w:t>
      </w:r>
    </w:p>
    <w:tbl>
      <w:tblPr>
        <w:tblW w:w="50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5"/>
        <w:gridCol w:w="2513"/>
        <w:gridCol w:w="1893"/>
        <w:gridCol w:w="2434"/>
      </w:tblGrid>
      <w:tr w:rsidR="007C210C" w14:paraId="1D0E0033" w14:textId="77777777">
        <w:trPr>
          <w:trHeight w:val="213"/>
        </w:trPr>
        <w:tc>
          <w:tcPr>
            <w:tcW w:w="15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00DE56" w14:textId="77777777" w:rsidR="007C210C" w:rsidRDefault="0029507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序号</w:t>
            </w:r>
          </w:p>
        </w:tc>
        <w:tc>
          <w:tcPr>
            <w:tcW w:w="25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E1D5BC" w14:textId="77777777" w:rsidR="007C210C" w:rsidRDefault="0029507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水质指标</w:t>
            </w:r>
          </w:p>
        </w:tc>
        <w:tc>
          <w:tcPr>
            <w:tcW w:w="190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E344A1" w14:textId="77777777" w:rsidR="007C210C" w:rsidRDefault="0029507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单位</w:t>
            </w:r>
          </w:p>
        </w:tc>
        <w:tc>
          <w:tcPr>
            <w:tcW w:w="24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6ADE4C" w14:textId="77777777" w:rsidR="007C210C" w:rsidRDefault="0029507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聚合物类压裂液体系</w:t>
            </w:r>
          </w:p>
        </w:tc>
      </w:tr>
      <w:tr w:rsidR="007C210C" w14:paraId="5AAA4F35" w14:textId="77777777">
        <w:trPr>
          <w:trHeight w:val="208"/>
        </w:trPr>
        <w:tc>
          <w:tcPr>
            <w:tcW w:w="15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0DB897" w14:textId="77777777" w:rsidR="007C210C" w:rsidRDefault="0029507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25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89C160" w14:textId="77777777" w:rsidR="007C210C" w:rsidRDefault="0029507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pH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值</w:t>
            </w:r>
          </w:p>
        </w:tc>
        <w:tc>
          <w:tcPr>
            <w:tcW w:w="190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B7B662" w14:textId="77777777" w:rsidR="007C210C" w:rsidRDefault="0029507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/</w:t>
            </w:r>
          </w:p>
        </w:tc>
        <w:tc>
          <w:tcPr>
            <w:tcW w:w="24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642A8A" w14:textId="77777777" w:rsidR="007C210C" w:rsidRDefault="0029507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6.0-7.5</w:t>
            </w:r>
          </w:p>
        </w:tc>
      </w:tr>
      <w:tr w:rsidR="007C210C" w14:paraId="19CED7F8" w14:textId="77777777">
        <w:trPr>
          <w:trHeight w:val="237"/>
        </w:trPr>
        <w:tc>
          <w:tcPr>
            <w:tcW w:w="15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ED0D21" w14:textId="77777777" w:rsidR="007C210C" w:rsidRDefault="0029507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25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7F163E" w14:textId="77777777" w:rsidR="007C210C" w:rsidRDefault="0029507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Ca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  <w:vertAlign w:val="superscript"/>
              </w:rPr>
              <w:t>2+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+Mg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  <w:vertAlign w:val="superscript"/>
              </w:rPr>
              <w:t>2+</w:t>
            </w:r>
          </w:p>
        </w:tc>
        <w:tc>
          <w:tcPr>
            <w:tcW w:w="190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13E3A8" w14:textId="77777777" w:rsidR="007C210C" w:rsidRDefault="0029507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24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810334" w14:textId="77777777" w:rsidR="007C210C" w:rsidRDefault="0029507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＜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500</w:t>
            </w:r>
          </w:p>
        </w:tc>
      </w:tr>
      <w:tr w:rsidR="007C210C" w14:paraId="1F82B478" w14:textId="77777777">
        <w:trPr>
          <w:trHeight w:val="208"/>
        </w:trPr>
        <w:tc>
          <w:tcPr>
            <w:tcW w:w="15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7EFDF0" w14:textId="77777777" w:rsidR="007C210C" w:rsidRDefault="0029507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3</w:t>
            </w:r>
          </w:p>
        </w:tc>
        <w:tc>
          <w:tcPr>
            <w:tcW w:w="25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767554" w14:textId="77777777" w:rsidR="007C210C" w:rsidRDefault="0029507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总矿化度</w:t>
            </w:r>
          </w:p>
        </w:tc>
        <w:tc>
          <w:tcPr>
            <w:tcW w:w="190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F19DC0" w14:textId="77777777" w:rsidR="007C210C" w:rsidRDefault="0029507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24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5FB37F" w14:textId="77777777" w:rsidR="007C210C" w:rsidRDefault="0029507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＜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3000</w:t>
            </w:r>
          </w:p>
        </w:tc>
      </w:tr>
      <w:tr w:rsidR="007C210C" w14:paraId="0FDE7D27" w14:textId="77777777">
        <w:trPr>
          <w:trHeight w:val="237"/>
        </w:trPr>
        <w:tc>
          <w:tcPr>
            <w:tcW w:w="15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26E999" w14:textId="77777777" w:rsidR="007C210C" w:rsidRDefault="0029507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4</w:t>
            </w:r>
          </w:p>
        </w:tc>
        <w:tc>
          <w:tcPr>
            <w:tcW w:w="25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B9DD1F" w14:textId="77777777" w:rsidR="007C210C" w:rsidRDefault="0029507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Ba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  <w:vertAlign w:val="superscript"/>
              </w:rPr>
              <w:t>2+</w:t>
            </w:r>
          </w:p>
        </w:tc>
        <w:tc>
          <w:tcPr>
            <w:tcW w:w="190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E9A163" w14:textId="77777777" w:rsidR="007C210C" w:rsidRDefault="0029507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24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9A3DD2" w14:textId="77777777" w:rsidR="007C210C" w:rsidRDefault="0029507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＜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15</w:t>
            </w:r>
          </w:p>
        </w:tc>
      </w:tr>
      <w:tr w:rsidR="007C210C" w14:paraId="4406316B" w14:textId="77777777">
        <w:trPr>
          <w:trHeight w:val="323"/>
        </w:trPr>
        <w:tc>
          <w:tcPr>
            <w:tcW w:w="15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F0E8E4" w14:textId="77777777" w:rsidR="007C210C" w:rsidRDefault="0029507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5</w:t>
            </w:r>
          </w:p>
        </w:tc>
        <w:tc>
          <w:tcPr>
            <w:tcW w:w="25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D86646" w14:textId="77777777" w:rsidR="007C210C" w:rsidRDefault="0029507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总铁（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Fe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  <w:vertAlign w:val="superscript"/>
              </w:rPr>
              <w:t>3+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+Fe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  <w:vertAlign w:val="superscript"/>
              </w:rPr>
              <w:t>2+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）</w:t>
            </w:r>
          </w:p>
        </w:tc>
        <w:tc>
          <w:tcPr>
            <w:tcW w:w="190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928625" w14:textId="77777777" w:rsidR="007C210C" w:rsidRDefault="0029507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24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2CA629" w14:textId="77777777" w:rsidR="007C210C" w:rsidRDefault="0029507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＜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20</w:t>
            </w:r>
          </w:p>
        </w:tc>
      </w:tr>
      <w:tr w:rsidR="007C210C" w14:paraId="5C6C5A47" w14:textId="77777777">
        <w:trPr>
          <w:trHeight w:val="323"/>
        </w:trPr>
        <w:tc>
          <w:tcPr>
            <w:tcW w:w="15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F17499" w14:textId="77777777" w:rsidR="007C210C" w:rsidRDefault="0029507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6</w:t>
            </w:r>
          </w:p>
        </w:tc>
        <w:tc>
          <w:tcPr>
            <w:tcW w:w="25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9801E8" w14:textId="77777777" w:rsidR="007C210C" w:rsidRDefault="0029507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TSS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（悬浮固体含量）</w:t>
            </w:r>
          </w:p>
        </w:tc>
        <w:tc>
          <w:tcPr>
            <w:tcW w:w="190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05AAAF" w14:textId="77777777" w:rsidR="007C210C" w:rsidRDefault="0029507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24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17B5FD" w14:textId="77777777" w:rsidR="007C210C" w:rsidRDefault="0029507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&lt;30</w:t>
            </w:r>
          </w:p>
        </w:tc>
      </w:tr>
      <w:tr w:rsidR="007C210C" w14:paraId="13567F6C" w14:textId="77777777">
        <w:trPr>
          <w:trHeight w:val="349"/>
        </w:trPr>
        <w:tc>
          <w:tcPr>
            <w:tcW w:w="158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313E47" w14:textId="77777777" w:rsidR="007C210C" w:rsidRDefault="0029507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7</w:t>
            </w:r>
          </w:p>
        </w:tc>
        <w:tc>
          <w:tcPr>
            <w:tcW w:w="252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FA097D" w14:textId="77777777" w:rsidR="007C210C" w:rsidRDefault="0029507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含油量</w:t>
            </w:r>
          </w:p>
        </w:tc>
        <w:tc>
          <w:tcPr>
            <w:tcW w:w="190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51DB13" w14:textId="77777777" w:rsidR="007C210C" w:rsidRDefault="0029507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24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042329" w14:textId="77777777" w:rsidR="007C210C" w:rsidRDefault="0029507C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&lt;30</w:t>
            </w:r>
          </w:p>
        </w:tc>
      </w:tr>
    </w:tbl>
    <w:tbl>
      <w:tblPr>
        <w:tblpPr w:leftFromText="180" w:rightFromText="180" w:vertAnchor="text" w:horzAnchor="page" w:tblpX="1949" w:tblpY="355"/>
        <w:tblOverlap w:val="never"/>
        <w:tblW w:w="8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1"/>
        <w:gridCol w:w="1068"/>
        <w:gridCol w:w="1178"/>
        <w:gridCol w:w="1378"/>
        <w:gridCol w:w="1211"/>
        <w:gridCol w:w="1142"/>
      </w:tblGrid>
      <w:tr w:rsidR="007C210C" w14:paraId="27A49B00" w14:textId="77777777">
        <w:trPr>
          <w:trHeight w:val="389"/>
        </w:trPr>
        <w:tc>
          <w:tcPr>
            <w:tcW w:w="2481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604770CD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储层空气渗透率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μm2</w:t>
            </w:r>
          </w:p>
        </w:tc>
        <w:tc>
          <w:tcPr>
            <w:tcW w:w="1068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6B9DC0E5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&lt;0.01</w:t>
            </w:r>
          </w:p>
        </w:tc>
        <w:tc>
          <w:tcPr>
            <w:tcW w:w="1178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6E0C1E9A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[0.01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，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0.05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）</w:t>
            </w:r>
          </w:p>
        </w:tc>
        <w:tc>
          <w:tcPr>
            <w:tcW w:w="1378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2B4721E2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[0.05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，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0.5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）</w:t>
            </w:r>
          </w:p>
        </w:tc>
        <w:tc>
          <w:tcPr>
            <w:tcW w:w="1211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35D7F1BF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[0.5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，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2.0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）</w:t>
            </w:r>
          </w:p>
        </w:tc>
        <w:tc>
          <w:tcPr>
            <w:tcW w:w="1142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27F6B878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≥2.0</w:t>
            </w:r>
          </w:p>
        </w:tc>
      </w:tr>
      <w:tr w:rsidR="007C210C" w14:paraId="0A96FC81" w14:textId="77777777">
        <w:trPr>
          <w:trHeight w:val="303"/>
        </w:trPr>
        <w:tc>
          <w:tcPr>
            <w:tcW w:w="2481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59975897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水质标准分级</w:t>
            </w:r>
          </w:p>
        </w:tc>
        <w:tc>
          <w:tcPr>
            <w:tcW w:w="1068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5635B6AD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Ⅰ</w:t>
            </w:r>
          </w:p>
        </w:tc>
        <w:tc>
          <w:tcPr>
            <w:tcW w:w="1178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3DD4D428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Ⅱ</w:t>
            </w:r>
          </w:p>
        </w:tc>
        <w:tc>
          <w:tcPr>
            <w:tcW w:w="1378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0ADDBA9A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Ⅲ</w:t>
            </w:r>
          </w:p>
        </w:tc>
        <w:tc>
          <w:tcPr>
            <w:tcW w:w="1211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228497BB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Ⅳ</w:t>
            </w:r>
          </w:p>
        </w:tc>
        <w:tc>
          <w:tcPr>
            <w:tcW w:w="1142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79A62E83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Ⅴ</w:t>
            </w:r>
          </w:p>
        </w:tc>
      </w:tr>
      <w:tr w:rsidR="007C210C" w14:paraId="05166FC7" w14:textId="77777777">
        <w:trPr>
          <w:trHeight w:val="303"/>
        </w:trPr>
        <w:tc>
          <w:tcPr>
            <w:tcW w:w="2481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2199B67A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悬浮固体含量，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1068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0CCB94DB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≤8.0</w:t>
            </w:r>
          </w:p>
        </w:tc>
        <w:tc>
          <w:tcPr>
            <w:tcW w:w="1178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28560FAE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≤15.0</w:t>
            </w:r>
          </w:p>
        </w:tc>
        <w:tc>
          <w:tcPr>
            <w:tcW w:w="1378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1FE67E4B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≤20.0</w:t>
            </w:r>
          </w:p>
        </w:tc>
        <w:tc>
          <w:tcPr>
            <w:tcW w:w="1211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51E39CF0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≤25.0</w:t>
            </w:r>
          </w:p>
        </w:tc>
        <w:tc>
          <w:tcPr>
            <w:tcW w:w="1142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5F6A21CE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≤35.0</w:t>
            </w:r>
          </w:p>
        </w:tc>
      </w:tr>
      <w:tr w:rsidR="007C210C" w14:paraId="7BB20ADB" w14:textId="77777777">
        <w:trPr>
          <w:trHeight w:val="303"/>
        </w:trPr>
        <w:tc>
          <w:tcPr>
            <w:tcW w:w="2481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2971BCD8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悬浮物颗粒直径中值，</w:t>
            </w:r>
            <w:proofErr w:type="spellStart"/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μm</w:t>
            </w:r>
            <w:proofErr w:type="spellEnd"/>
          </w:p>
        </w:tc>
        <w:tc>
          <w:tcPr>
            <w:tcW w:w="1068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5473CFF5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≤3.0</w:t>
            </w:r>
          </w:p>
        </w:tc>
        <w:tc>
          <w:tcPr>
            <w:tcW w:w="1178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240FF185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≤5.0</w:t>
            </w:r>
          </w:p>
        </w:tc>
        <w:tc>
          <w:tcPr>
            <w:tcW w:w="1378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1417BA12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≤5.0</w:t>
            </w:r>
          </w:p>
        </w:tc>
        <w:tc>
          <w:tcPr>
            <w:tcW w:w="1211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163E8854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≤5.0</w:t>
            </w:r>
          </w:p>
        </w:tc>
        <w:tc>
          <w:tcPr>
            <w:tcW w:w="1142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637A9DF6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≤5.5</w:t>
            </w:r>
          </w:p>
        </w:tc>
      </w:tr>
      <w:tr w:rsidR="007C210C" w14:paraId="00D4F928" w14:textId="77777777">
        <w:trPr>
          <w:trHeight w:val="303"/>
        </w:trPr>
        <w:tc>
          <w:tcPr>
            <w:tcW w:w="2481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0E0E8757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含油量，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mg/L</w:t>
            </w:r>
          </w:p>
        </w:tc>
        <w:tc>
          <w:tcPr>
            <w:tcW w:w="1068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6B53199A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≤5.0</w:t>
            </w:r>
          </w:p>
        </w:tc>
        <w:tc>
          <w:tcPr>
            <w:tcW w:w="1178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042AB002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≤10.0</w:t>
            </w:r>
          </w:p>
        </w:tc>
        <w:tc>
          <w:tcPr>
            <w:tcW w:w="1378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369E2A8B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≤15.0</w:t>
            </w:r>
          </w:p>
        </w:tc>
        <w:tc>
          <w:tcPr>
            <w:tcW w:w="1211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549BE220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≤30.0</w:t>
            </w:r>
          </w:p>
        </w:tc>
        <w:tc>
          <w:tcPr>
            <w:tcW w:w="1142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5192D256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≤100.0</w:t>
            </w:r>
          </w:p>
        </w:tc>
      </w:tr>
      <w:tr w:rsidR="007C210C" w14:paraId="5B129790" w14:textId="77777777">
        <w:trPr>
          <w:trHeight w:val="308"/>
        </w:trPr>
        <w:tc>
          <w:tcPr>
            <w:tcW w:w="2481" w:type="dxa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5FAAF26F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平均腐蚀率，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mm/a</w:t>
            </w:r>
          </w:p>
        </w:tc>
        <w:tc>
          <w:tcPr>
            <w:tcW w:w="5977" w:type="dxa"/>
            <w:gridSpan w:val="5"/>
            <w:shd w:val="clear" w:color="auto" w:fill="auto"/>
            <w:tcMar>
              <w:left w:w="144" w:type="dxa"/>
              <w:right w:w="144" w:type="dxa"/>
            </w:tcMar>
            <w:vAlign w:val="center"/>
          </w:tcPr>
          <w:p w14:paraId="52003CD7" w14:textId="77777777" w:rsidR="007C210C" w:rsidRDefault="0029507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  <w:shd w:val="clear" w:color="auto" w:fill="FFFFFF"/>
              </w:rPr>
              <w:t>≤0.076</w:t>
            </w:r>
          </w:p>
        </w:tc>
      </w:tr>
    </w:tbl>
    <w:p w14:paraId="355B2257" w14:textId="77777777" w:rsidR="007C210C" w:rsidRDefault="0029507C">
      <w:pPr>
        <w:jc w:val="center"/>
        <w:rPr>
          <w:rFonts w:ascii="Times New Roman" w:eastAsia="宋体" w:hAnsi="Times New Roman" w:cs="Times New Roman"/>
          <w:szCs w:val="24"/>
          <w:shd w:val="clear" w:color="auto" w:fill="FFFFFF"/>
        </w:rPr>
      </w:pPr>
      <w:r>
        <w:rPr>
          <w:rFonts w:ascii="Times New Roman" w:eastAsia="宋体" w:hAnsi="Times New Roman" w:cs="Times New Roman"/>
          <w:szCs w:val="24"/>
          <w:shd w:val="clear" w:color="auto" w:fill="FFFFFF"/>
        </w:rPr>
        <w:t>表</w:t>
      </w:r>
      <w:r>
        <w:rPr>
          <w:rFonts w:ascii="Times New Roman" w:eastAsia="宋体" w:hAnsi="Times New Roman" w:cs="Times New Roman"/>
          <w:szCs w:val="24"/>
          <w:shd w:val="clear" w:color="auto" w:fill="FFFFFF"/>
        </w:rPr>
        <w:t xml:space="preserve">8 </w:t>
      </w:r>
      <w:r>
        <w:rPr>
          <w:rFonts w:ascii="Times New Roman" w:eastAsia="宋体" w:hAnsi="Times New Roman" w:cs="Times New Roman"/>
          <w:szCs w:val="24"/>
          <w:shd w:val="clear" w:color="auto" w:fill="FFFFFF"/>
        </w:rPr>
        <w:t>回注水水质主要控制指标</w:t>
      </w:r>
    </w:p>
    <w:p w14:paraId="38994865" w14:textId="77777777" w:rsidR="007C210C" w:rsidRDefault="0029507C">
      <w:pPr>
        <w:spacing w:beforeLines="50" w:before="156" w:line="360" w:lineRule="auto"/>
        <w:outlineLvl w:val="0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sz w:val="24"/>
          <w:szCs w:val="24"/>
        </w:rPr>
        <w:t>三、自然条件</w:t>
      </w:r>
    </w:p>
    <w:p w14:paraId="1FC39549" w14:textId="77777777" w:rsidR="007C210C" w:rsidRDefault="0029507C">
      <w:pPr>
        <w:spacing w:line="360" w:lineRule="auto"/>
        <w:outlineLvl w:val="1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、地形地貌</w:t>
      </w:r>
    </w:p>
    <w:p w14:paraId="5FE44BEB" w14:textId="77777777" w:rsidR="007C210C" w:rsidRDefault="0029507C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油田区块属典型的黄土塬地貌，</w:t>
      </w:r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属</w:t>
      </w:r>
      <w:proofErr w:type="gramStart"/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黄土高原梁状和</w:t>
      </w:r>
      <w:proofErr w:type="gramEnd"/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梁</w:t>
      </w:r>
      <w:proofErr w:type="gramStart"/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峁</w:t>
      </w:r>
      <w:proofErr w:type="gramEnd"/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状丘陵沟壑地形。由于黄土质地疏松，又多暴雨，植被稀疏，侵蚀强烈，大量泥沙被流水冲走，地面海拔</w:t>
      </w:r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1203m</w:t>
      </w:r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～</w:t>
      </w:r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1745m</w:t>
      </w:r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，相对高差</w:t>
      </w:r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542m</w:t>
      </w:r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。</w:t>
      </w:r>
    </w:p>
    <w:p w14:paraId="15AC3B1E" w14:textId="77777777" w:rsidR="007C210C" w:rsidRDefault="0029507C">
      <w:pPr>
        <w:spacing w:line="360" w:lineRule="auto"/>
        <w:jc w:val="left"/>
        <w:outlineLvl w:val="1"/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2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、气象资料</w:t>
      </w:r>
    </w:p>
    <w:p w14:paraId="61392856" w14:textId="77777777" w:rsidR="007C210C" w:rsidRDefault="0029507C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属于温带大陆性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半干旱</w:t>
      </w:r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气候。</w:t>
      </w:r>
    </w:p>
    <w:p w14:paraId="3112EDA7" w14:textId="77777777" w:rsidR="007C210C" w:rsidRDefault="0029507C">
      <w:pPr>
        <w:jc w:val="center"/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宋体" w:hAnsi="Times New Roman" w:cs="Times New Roman"/>
          <w:szCs w:val="24"/>
          <w:shd w:val="clear" w:color="auto" w:fill="FFFFFF"/>
        </w:rPr>
        <w:t>表</w:t>
      </w:r>
      <w:r>
        <w:rPr>
          <w:rFonts w:ascii="Times New Roman" w:eastAsia="宋体" w:hAnsi="Times New Roman" w:cs="Times New Roman"/>
          <w:szCs w:val="24"/>
          <w:shd w:val="clear" w:color="auto" w:fill="FFFFFF"/>
        </w:rPr>
        <w:t xml:space="preserve">9 </w:t>
      </w:r>
      <w:r>
        <w:rPr>
          <w:rFonts w:ascii="Times New Roman" w:eastAsia="宋体" w:hAnsi="Times New Roman" w:cs="Times New Roman" w:hint="eastAsia"/>
          <w:szCs w:val="24"/>
          <w:shd w:val="clear" w:color="auto" w:fill="FFFFFF"/>
        </w:rPr>
        <w:t>气象参数表</w:t>
      </w:r>
    </w:p>
    <w:tbl>
      <w:tblPr>
        <w:tblW w:w="7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1"/>
        <w:gridCol w:w="3355"/>
        <w:gridCol w:w="1130"/>
        <w:gridCol w:w="1423"/>
      </w:tblGrid>
      <w:tr w:rsidR="007C210C" w14:paraId="4E0D9FE6" w14:textId="77777777">
        <w:trPr>
          <w:trHeight w:val="438"/>
          <w:jc w:val="center"/>
        </w:trPr>
        <w:tc>
          <w:tcPr>
            <w:tcW w:w="0" w:type="auto"/>
            <w:gridSpan w:val="2"/>
            <w:vAlign w:val="center"/>
          </w:tcPr>
          <w:p w14:paraId="472E6554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气</w:t>
            </w:r>
            <w:r>
              <w:rPr>
                <w:szCs w:val="21"/>
              </w:rPr>
              <w:t xml:space="preserve">   </w:t>
            </w:r>
            <w:proofErr w:type="gramStart"/>
            <w:r>
              <w:rPr>
                <w:szCs w:val="21"/>
              </w:rPr>
              <w:t>象</w:t>
            </w:r>
            <w:proofErr w:type="gramEnd"/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要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素</w:t>
            </w:r>
          </w:p>
        </w:tc>
        <w:tc>
          <w:tcPr>
            <w:tcW w:w="0" w:type="auto"/>
            <w:vAlign w:val="center"/>
          </w:tcPr>
          <w:p w14:paraId="0E86A257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单位</w:t>
            </w:r>
          </w:p>
        </w:tc>
        <w:tc>
          <w:tcPr>
            <w:tcW w:w="0" w:type="auto"/>
            <w:vAlign w:val="center"/>
          </w:tcPr>
          <w:p w14:paraId="2AA2DAEC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</w:rPr>
              <w:t>区块</w:t>
            </w:r>
          </w:p>
        </w:tc>
      </w:tr>
      <w:tr w:rsidR="007C210C" w14:paraId="36EACB43" w14:textId="77777777">
        <w:trPr>
          <w:trHeight w:hRule="exact" w:val="391"/>
          <w:jc w:val="center"/>
        </w:trPr>
        <w:tc>
          <w:tcPr>
            <w:tcW w:w="0" w:type="auto"/>
            <w:gridSpan w:val="2"/>
            <w:vAlign w:val="center"/>
          </w:tcPr>
          <w:p w14:paraId="5CDDB130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平均气压</w:t>
            </w:r>
          </w:p>
        </w:tc>
        <w:tc>
          <w:tcPr>
            <w:tcW w:w="0" w:type="auto"/>
            <w:vAlign w:val="center"/>
          </w:tcPr>
          <w:p w14:paraId="18DCC283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proofErr w:type="spellStart"/>
            <w:r>
              <w:rPr>
                <w:szCs w:val="21"/>
              </w:rPr>
              <w:t>hPa</w:t>
            </w:r>
            <w:proofErr w:type="spellEnd"/>
          </w:p>
        </w:tc>
        <w:tc>
          <w:tcPr>
            <w:tcW w:w="0" w:type="auto"/>
            <w:vAlign w:val="center"/>
          </w:tcPr>
          <w:p w14:paraId="7A6099B3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874.6</w:t>
            </w:r>
          </w:p>
        </w:tc>
      </w:tr>
      <w:tr w:rsidR="007C210C" w14:paraId="2CE16F71" w14:textId="77777777">
        <w:trPr>
          <w:trHeight w:hRule="exact" w:val="391"/>
          <w:jc w:val="center"/>
        </w:trPr>
        <w:tc>
          <w:tcPr>
            <w:tcW w:w="0" w:type="auto"/>
            <w:vMerge w:val="restart"/>
            <w:vAlign w:val="center"/>
          </w:tcPr>
          <w:p w14:paraId="60943446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气温</w:t>
            </w:r>
          </w:p>
        </w:tc>
        <w:tc>
          <w:tcPr>
            <w:tcW w:w="0" w:type="auto"/>
            <w:vAlign w:val="center"/>
          </w:tcPr>
          <w:p w14:paraId="0073549F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年平均</w:t>
            </w:r>
          </w:p>
        </w:tc>
        <w:tc>
          <w:tcPr>
            <w:tcW w:w="0" w:type="auto"/>
            <w:vAlign w:val="center"/>
          </w:tcPr>
          <w:p w14:paraId="3E375436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℃</w:t>
            </w:r>
          </w:p>
        </w:tc>
        <w:tc>
          <w:tcPr>
            <w:tcW w:w="0" w:type="auto"/>
            <w:vAlign w:val="center"/>
          </w:tcPr>
          <w:p w14:paraId="168CB89A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9.2</w:t>
            </w:r>
          </w:p>
        </w:tc>
      </w:tr>
      <w:tr w:rsidR="007C210C" w14:paraId="1E7F84F9" w14:textId="77777777">
        <w:trPr>
          <w:trHeight w:hRule="exact" w:val="391"/>
          <w:jc w:val="center"/>
        </w:trPr>
        <w:tc>
          <w:tcPr>
            <w:tcW w:w="0" w:type="auto"/>
            <w:vMerge/>
            <w:vAlign w:val="center"/>
          </w:tcPr>
          <w:p w14:paraId="267A475D" w14:textId="77777777" w:rsidR="007C210C" w:rsidRDefault="007C210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</w:p>
        </w:tc>
        <w:tc>
          <w:tcPr>
            <w:tcW w:w="0" w:type="auto"/>
            <w:vAlign w:val="center"/>
          </w:tcPr>
          <w:p w14:paraId="2E7213E6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极端最高</w:t>
            </w:r>
          </w:p>
        </w:tc>
        <w:tc>
          <w:tcPr>
            <w:tcW w:w="0" w:type="auto"/>
            <w:vAlign w:val="center"/>
          </w:tcPr>
          <w:p w14:paraId="1F60F463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℃</w:t>
            </w:r>
          </w:p>
        </w:tc>
        <w:tc>
          <w:tcPr>
            <w:tcW w:w="0" w:type="auto"/>
            <w:vAlign w:val="center"/>
          </w:tcPr>
          <w:p w14:paraId="72F94E08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36.0</w:t>
            </w:r>
          </w:p>
        </w:tc>
      </w:tr>
      <w:tr w:rsidR="007C210C" w14:paraId="14C73CEF" w14:textId="77777777">
        <w:trPr>
          <w:trHeight w:hRule="exact" w:val="391"/>
          <w:jc w:val="center"/>
        </w:trPr>
        <w:tc>
          <w:tcPr>
            <w:tcW w:w="0" w:type="auto"/>
            <w:vMerge/>
            <w:vAlign w:val="center"/>
          </w:tcPr>
          <w:p w14:paraId="6144ABD3" w14:textId="77777777" w:rsidR="007C210C" w:rsidRDefault="007C210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</w:p>
        </w:tc>
        <w:tc>
          <w:tcPr>
            <w:tcW w:w="0" w:type="auto"/>
            <w:vAlign w:val="center"/>
          </w:tcPr>
          <w:p w14:paraId="4D0CEC50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极端最低</w:t>
            </w:r>
          </w:p>
        </w:tc>
        <w:tc>
          <w:tcPr>
            <w:tcW w:w="0" w:type="auto"/>
            <w:vAlign w:val="center"/>
          </w:tcPr>
          <w:p w14:paraId="1AB6A99F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℃</w:t>
            </w:r>
          </w:p>
        </w:tc>
        <w:tc>
          <w:tcPr>
            <w:tcW w:w="0" w:type="auto"/>
            <w:vAlign w:val="center"/>
          </w:tcPr>
          <w:p w14:paraId="5CE4F045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-25.1</w:t>
            </w:r>
          </w:p>
        </w:tc>
      </w:tr>
      <w:tr w:rsidR="007C210C" w14:paraId="33B958A7" w14:textId="77777777">
        <w:trPr>
          <w:trHeight w:hRule="exact" w:val="391"/>
          <w:jc w:val="center"/>
        </w:trPr>
        <w:tc>
          <w:tcPr>
            <w:tcW w:w="0" w:type="auto"/>
            <w:vMerge/>
            <w:vAlign w:val="center"/>
          </w:tcPr>
          <w:p w14:paraId="3A6C77EE" w14:textId="77777777" w:rsidR="007C210C" w:rsidRDefault="007C210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</w:p>
        </w:tc>
        <w:tc>
          <w:tcPr>
            <w:tcW w:w="0" w:type="auto"/>
            <w:vAlign w:val="center"/>
          </w:tcPr>
          <w:p w14:paraId="47E25D21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年最冷月平均温度</w:t>
            </w:r>
          </w:p>
        </w:tc>
        <w:tc>
          <w:tcPr>
            <w:tcW w:w="0" w:type="auto"/>
            <w:vAlign w:val="center"/>
          </w:tcPr>
          <w:p w14:paraId="0D438B19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℃</w:t>
            </w:r>
          </w:p>
        </w:tc>
        <w:tc>
          <w:tcPr>
            <w:tcW w:w="0" w:type="auto"/>
            <w:vAlign w:val="center"/>
          </w:tcPr>
          <w:p w14:paraId="15C14FC2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-5.9</w:t>
            </w:r>
          </w:p>
        </w:tc>
      </w:tr>
      <w:tr w:rsidR="007C210C" w14:paraId="33B8BEC4" w14:textId="77777777">
        <w:trPr>
          <w:trHeight w:hRule="exact" w:val="391"/>
          <w:jc w:val="center"/>
        </w:trPr>
        <w:tc>
          <w:tcPr>
            <w:tcW w:w="0" w:type="auto"/>
            <w:vMerge/>
            <w:vAlign w:val="center"/>
          </w:tcPr>
          <w:p w14:paraId="73679C6F" w14:textId="77777777" w:rsidR="007C210C" w:rsidRDefault="007C210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</w:p>
        </w:tc>
        <w:tc>
          <w:tcPr>
            <w:tcW w:w="0" w:type="auto"/>
            <w:vAlign w:val="center"/>
          </w:tcPr>
          <w:p w14:paraId="08A2154D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年最热月平均温度</w:t>
            </w:r>
          </w:p>
        </w:tc>
        <w:tc>
          <w:tcPr>
            <w:tcW w:w="0" w:type="auto"/>
            <w:vAlign w:val="center"/>
          </w:tcPr>
          <w:p w14:paraId="02363174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℃</w:t>
            </w:r>
          </w:p>
        </w:tc>
        <w:tc>
          <w:tcPr>
            <w:tcW w:w="0" w:type="auto"/>
            <w:vAlign w:val="center"/>
          </w:tcPr>
          <w:p w14:paraId="1294ACA5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22.7</w:t>
            </w:r>
          </w:p>
        </w:tc>
      </w:tr>
      <w:tr w:rsidR="007C210C" w14:paraId="7611646E" w14:textId="77777777">
        <w:trPr>
          <w:trHeight w:hRule="exact" w:val="391"/>
          <w:jc w:val="center"/>
        </w:trPr>
        <w:tc>
          <w:tcPr>
            <w:tcW w:w="0" w:type="auto"/>
            <w:gridSpan w:val="2"/>
            <w:vAlign w:val="center"/>
          </w:tcPr>
          <w:p w14:paraId="6D1DEAF2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平均相对湿度</w:t>
            </w:r>
          </w:p>
        </w:tc>
        <w:tc>
          <w:tcPr>
            <w:tcW w:w="0" w:type="auto"/>
            <w:vAlign w:val="center"/>
          </w:tcPr>
          <w:p w14:paraId="429CB6AC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%</w:t>
            </w:r>
          </w:p>
        </w:tc>
        <w:tc>
          <w:tcPr>
            <w:tcW w:w="0" w:type="auto"/>
            <w:vAlign w:val="center"/>
          </w:tcPr>
          <w:p w14:paraId="343709B9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62</w:t>
            </w:r>
          </w:p>
        </w:tc>
      </w:tr>
      <w:tr w:rsidR="007C210C" w14:paraId="650F2315" w14:textId="77777777">
        <w:trPr>
          <w:trHeight w:hRule="exact" w:val="391"/>
          <w:jc w:val="center"/>
        </w:trPr>
        <w:tc>
          <w:tcPr>
            <w:tcW w:w="0" w:type="auto"/>
            <w:gridSpan w:val="2"/>
            <w:vAlign w:val="center"/>
          </w:tcPr>
          <w:p w14:paraId="35DB3B19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年平均降水量</w:t>
            </w:r>
          </w:p>
        </w:tc>
        <w:tc>
          <w:tcPr>
            <w:tcW w:w="0" w:type="auto"/>
            <w:vAlign w:val="center"/>
          </w:tcPr>
          <w:p w14:paraId="2318370E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mm</w:t>
            </w:r>
          </w:p>
        </w:tc>
        <w:tc>
          <w:tcPr>
            <w:tcW w:w="0" w:type="auto"/>
            <w:vAlign w:val="center"/>
          </w:tcPr>
          <w:p w14:paraId="25883EBE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470.7</w:t>
            </w:r>
          </w:p>
        </w:tc>
      </w:tr>
      <w:tr w:rsidR="007C210C" w14:paraId="73DAA7D7" w14:textId="77777777">
        <w:trPr>
          <w:trHeight w:hRule="exact" w:val="391"/>
          <w:jc w:val="center"/>
        </w:trPr>
        <w:tc>
          <w:tcPr>
            <w:tcW w:w="0" w:type="auto"/>
            <w:gridSpan w:val="2"/>
            <w:vAlign w:val="center"/>
          </w:tcPr>
          <w:p w14:paraId="328F0114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最大日降雨量</w:t>
            </w:r>
          </w:p>
        </w:tc>
        <w:tc>
          <w:tcPr>
            <w:tcW w:w="0" w:type="auto"/>
            <w:vAlign w:val="center"/>
          </w:tcPr>
          <w:p w14:paraId="1E61D071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mm</w:t>
            </w:r>
          </w:p>
        </w:tc>
        <w:tc>
          <w:tcPr>
            <w:tcW w:w="0" w:type="auto"/>
            <w:vAlign w:val="center"/>
          </w:tcPr>
          <w:p w14:paraId="1BE409ED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130.9</w:t>
            </w:r>
          </w:p>
        </w:tc>
      </w:tr>
      <w:tr w:rsidR="007C210C" w14:paraId="2AA95E70" w14:textId="77777777">
        <w:trPr>
          <w:trHeight w:hRule="exact" w:val="391"/>
          <w:jc w:val="center"/>
        </w:trPr>
        <w:tc>
          <w:tcPr>
            <w:tcW w:w="0" w:type="auto"/>
            <w:gridSpan w:val="2"/>
            <w:vAlign w:val="center"/>
          </w:tcPr>
          <w:p w14:paraId="159D5941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年平均蒸发量</w:t>
            </w:r>
          </w:p>
        </w:tc>
        <w:tc>
          <w:tcPr>
            <w:tcW w:w="0" w:type="auto"/>
            <w:vAlign w:val="center"/>
          </w:tcPr>
          <w:p w14:paraId="4D014E56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mm</w:t>
            </w:r>
          </w:p>
        </w:tc>
        <w:tc>
          <w:tcPr>
            <w:tcW w:w="0" w:type="auto"/>
            <w:vAlign w:val="center"/>
          </w:tcPr>
          <w:p w14:paraId="3B076F91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1565.9</w:t>
            </w:r>
          </w:p>
        </w:tc>
      </w:tr>
      <w:tr w:rsidR="007C210C" w14:paraId="1DED0B75" w14:textId="77777777">
        <w:trPr>
          <w:trHeight w:hRule="exact" w:val="391"/>
          <w:jc w:val="center"/>
        </w:trPr>
        <w:tc>
          <w:tcPr>
            <w:tcW w:w="0" w:type="auto"/>
            <w:vMerge w:val="restart"/>
            <w:vAlign w:val="center"/>
          </w:tcPr>
          <w:p w14:paraId="263A4433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风速</w:t>
            </w:r>
          </w:p>
        </w:tc>
        <w:tc>
          <w:tcPr>
            <w:tcW w:w="0" w:type="auto"/>
            <w:vAlign w:val="center"/>
          </w:tcPr>
          <w:p w14:paraId="236B89DC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平均</w:t>
            </w:r>
          </w:p>
        </w:tc>
        <w:tc>
          <w:tcPr>
            <w:tcW w:w="0" w:type="auto"/>
            <w:vAlign w:val="center"/>
          </w:tcPr>
          <w:p w14:paraId="3516F8E3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m/s</w:t>
            </w:r>
          </w:p>
        </w:tc>
        <w:tc>
          <w:tcPr>
            <w:tcW w:w="0" w:type="auto"/>
            <w:vAlign w:val="center"/>
          </w:tcPr>
          <w:p w14:paraId="208CE58F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1.5</w:t>
            </w:r>
          </w:p>
        </w:tc>
      </w:tr>
      <w:tr w:rsidR="007C210C" w14:paraId="612E2F9F" w14:textId="77777777">
        <w:trPr>
          <w:trHeight w:hRule="exact" w:val="391"/>
          <w:jc w:val="center"/>
        </w:trPr>
        <w:tc>
          <w:tcPr>
            <w:tcW w:w="0" w:type="auto"/>
            <w:vMerge/>
            <w:vAlign w:val="center"/>
          </w:tcPr>
          <w:p w14:paraId="595C3AD8" w14:textId="77777777" w:rsidR="007C210C" w:rsidRDefault="007C210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</w:p>
        </w:tc>
        <w:tc>
          <w:tcPr>
            <w:tcW w:w="0" w:type="auto"/>
            <w:vAlign w:val="center"/>
          </w:tcPr>
          <w:p w14:paraId="7C98D638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最大</w:t>
            </w:r>
          </w:p>
        </w:tc>
        <w:tc>
          <w:tcPr>
            <w:tcW w:w="0" w:type="auto"/>
            <w:vAlign w:val="center"/>
          </w:tcPr>
          <w:p w14:paraId="1C7A79CB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m/s</w:t>
            </w:r>
          </w:p>
        </w:tc>
        <w:tc>
          <w:tcPr>
            <w:tcW w:w="0" w:type="auto"/>
            <w:vAlign w:val="center"/>
          </w:tcPr>
          <w:p w14:paraId="1233533A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8.9</w:t>
            </w:r>
          </w:p>
        </w:tc>
      </w:tr>
      <w:tr w:rsidR="007C210C" w14:paraId="1520083D" w14:textId="77777777">
        <w:trPr>
          <w:trHeight w:hRule="exact" w:val="391"/>
          <w:jc w:val="center"/>
        </w:trPr>
        <w:tc>
          <w:tcPr>
            <w:tcW w:w="0" w:type="auto"/>
            <w:vMerge/>
            <w:vAlign w:val="center"/>
          </w:tcPr>
          <w:p w14:paraId="12A56FCB" w14:textId="77777777" w:rsidR="007C210C" w:rsidRDefault="007C210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</w:p>
        </w:tc>
        <w:tc>
          <w:tcPr>
            <w:tcW w:w="0" w:type="auto"/>
            <w:vAlign w:val="center"/>
          </w:tcPr>
          <w:p w14:paraId="2E317557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最多风向</w:t>
            </w:r>
          </w:p>
        </w:tc>
        <w:tc>
          <w:tcPr>
            <w:tcW w:w="0" w:type="auto"/>
            <w:vAlign w:val="center"/>
          </w:tcPr>
          <w:p w14:paraId="06149C4C" w14:textId="77777777" w:rsidR="007C210C" w:rsidRDefault="007C210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</w:p>
        </w:tc>
        <w:tc>
          <w:tcPr>
            <w:tcW w:w="0" w:type="auto"/>
            <w:vAlign w:val="center"/>
          </w:tcPr>
          <w:p w14:paraId="463A5DB0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NNW</w:t>
            </w:r>
          </w:p>
        </w:tc>
      </w:tr>
      <w:tr w:rsidR="007C210C" w14:paraId="07E02B0D" w14:textId="77777777">
        <w:trPr>
          <w:trHeight w:hRule="exact" w:val="391"/>
          <w:jc w:val="center"/>
        </w:trPr>
        <w:tc>
          <w:tcPr>
            <w:tcW w:w="0" w:type="auto"/>
            <w:vMerge w:val="restart"/>
            <w:vAlign w:val="center"/>
          </w:tcPr>
          <w:p w14:paraId="775273C8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地面温度</w:t>
            </w:r>
          </w:p>
        </w:tc>
        <w:tc>
          <w:tcPr>
            <w:tcW w:w="0" w:type="auto"/>
            <w:vAlign w:val="center"/>
          </w:tcPr>
          <w:p w14:paraId="6D8286E1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平均</w:t>
            </w:r>
          </w:p>
        </w:tc>
        <w:tc>
          <w:tcPr>
            <w:tcW w:w="0" w:type="auto"/>
            <w:vAlign w:val="center"/>
          </w:tcPr>
          <w:p w14:paraId="3E65E48D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℃</w:t>
            </w:r>
          </w:p>
        </w:tc>
        <w:tc>
          <w:tcPr>
            <w:tcW w:w="0" w:type="auto"/>
            <w:vAlign w:val="center"/>
          </w:tcPr>
          <w:p w14:paraId="0FCAC851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11.5</w:t>
            </w:r>
          </w:p>
        </w:tc>
      </w:tr>
      <w:tr w:rsidR="007C210C" w14:paraId="486C4DFD" w14:textId="77777777">
        <w:trPr>
          <w:trHeight w:hRule="exact" w:val="391"/>
          <w:jc w:val="center"/>
        </w:trPr>
        <w:tc>
          <w:tcPr>
            <w:tcW w:w="0" w:type="auto"/>
            <w:vMerge/>
            <w:vAlign w:val="center"/>
          </w:tcPr>
          <w:p w14:paraId="7E342213" w14:textId="77777777" w:rsidR="007C210C" w:rsidRDefault="007C210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</w:p>
        </w:tc>
        <w:tc>
          <w:tcPr>
            <w:tcW w:w="0" w:type="auto"/>
            <w:vAlign w:val="center"/>
          </w:tcPr>
          <w:p w14:paraId="7C43B9FB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极端最高</w:t>
            </w:r>
          </w:p>
        </w:tc>
        <w:tc>
          <w:tcPr>
            <w:tcW w:w="0" w:type="auto"/>
            <w:vAlign w:val="center"/>
          </w:tcPr>
          <w:p w14:paraId="08C99863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℃</w:t>
            </w:r>
          </w:p>
        </w:tc>
        <w:tc>
          <w:tcPr>
            <w:tcW w:w="0" w:type="auto"/>
            <w:vAlign w:val="center"/>
          </w:tcPr>
          <w:p w14:paraId="28B335A9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69.0</w:t>
            </w:r>
          </w:p>
        </w:tc>
      </w:tr>
      <w:tr w:rsidR="007C210C" w14:paraId="6400D0D8" w14:textId="77777777">
        <w:trPr>
          <w:trHeight w:hRule="exact" w:val="391"/>
          <w:jc w:val="center"/>
        </w:trPr>
        <w:tc>
          <w:tcPr>
            <w:tcW w:w="0" w:type="auto"/>
            <w:vMerge/>
            <w:vAlign w:val="center"/>
          </w:tcPr>
          <w:p w14:paraId="08C7AFCA" w14:textId="77777777" w:rsidR="007C210C" w:rsidRDefault="007C210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</w:p>
        </w:tc>
        <w:tc>
          <w:tcPr>
            <w:tcW w:w="0" w:type="auto"/>
            <w:vAlign w:val="center"/>
          </w:tcPr>
          <w:p w14:paraId="582629B3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极端最低</w:t>
            </w:r>
          </w:p>
        </w:tc>
        <w:tc>
          <w:tcPr>
            <w:tcW w:w="0" w:type="auto"/>
            <w:vAlign w:val="center"/>
          </w:tcPr>
          <w:p w14:paraId="1DEBBFE1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℃</w:t>
            </w:r>
          </w:p>
        </w:tc>
        <w:tc>
          <w:tcPr>
            <w:tcW w:w="0" w:type="auto"/>
            <w:vAlign w:val="center"/>
          </w:tcPr>
          <w:p w14:paraId="0B924A3C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-31.0</w:t>
            </w:r>
          </w:p>
        </w:tc>
      </w:tr>
      <w:tr w:rsidR="007C210C" w14:paraId="78C1EBB4" w14:textId="77777777">
        <w:trPr>
          <w:trHeight w:hRule="exact" w:val="391"/>
          <w:jc w:val="center"/>
        </w:trPr>
        <w:tc>
          <w:tcPr>
            <w:tcW w:w="0" w:type="auto"/>
            <w:gridSpan w:val="2"/>
            <w:vAlign w:val="center"/>
          </w:tcPr>
          <w:p w14:paraId="6AC271E3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日照时数</w:t>
            </w:r>
          </w:p>
        </w:tc>
        <w:tc>
          <w:tcPr>
            <w:tcW w:w="0" w:type="auto"/>
            <w:vAlign w:val="center"/>
          </w:tcPr>
          <w:p w14:paraId="60C81E5F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h</w:t>
            </w:r>
          </w:p>
        </w:tc>
        <w:tc>
          <w:tcPr>
            <w:tcW w:w="0" w:type="auto"/>
            <w:vAlign w:val="center"/>
          </w:tcPr>
          <w:p w14:paraId="5C8AEB04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2262.6</w:t>
            </w:r>
          </w:p>
        </w:tc>
      </w:tr>
      <w:tr w:rsidR="007C210C" w14:paraId="5CAE2249" w14:textId="77777777">
        <w:trPr>
          <w:trHeight w:hRule="exact" w:val="391"/>
          <w:jc w:val="center"/>
        </w:trPr>
        <w:tc>
          <w:tcPr>
            <w:tcW w:w="0" w:type="auto"/>
            <w:gridSpan w:val="2"/>
            <w:vAlign w:val="center"/>
          </w:tcPr>
          <w:p w14:paraId="269E59E0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大风日数</w:t>
            </w:r>
          </w:p>
        </w:tc>
        <w:tc>
          <w:tcPr>
            <w:tcW w:w="0" w:type="auto"/>
            <w:vAlign w:val="center"/>
          </w:tcPr>
          <w:p w14:paraId="199C284B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d</w:t>
            </w:r>
          </w:p>
        </w:tc>
        <w:tc>
          <w:tcPr>
            <w:tcW w:w="0" w:type="auto"/>
            <w:vAlign w:val="center"/>
          </w:tcPr>
          <w:p w14:paraId="039F9A9D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0.4</w:t>
            </w:r>
          </w:p>
        </w:tc>
      </w:tr>
      <w:tr w:rsidR="007C210C" w14:paraId="7115A646" w14:textId="77777777">
        <w:trPr>
          <w:trHeight w:hRule="exact" w:val="391"/>
          <w:jc w:val="center"/>
        </w:trPr>
        <w:tc>
          <w:tcPr>
            <w:tcW w:w="0" w:type="auto"/>
            <w:gridSpan w:val="2"/>
            <w:vAlign w:val="center"/>
          </w:tcPr>
          <w:p w14:paraId="53577347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雷暴日数</w:t>
            </w:r>
          </w:p>
        </w:tc>
        <w:tc>
          <w:tcPr>
            <w:tcW w:w="0" w:type="auto"/>
            <w:vAlign w:val="center"/>
          </w:tcPr>
          <w:p w14:paraId="7340A2C1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d</w:t>
            </w:r>
          </w:p>
        </w:tc>
        <w:tc>
          <w:tcPr>
            <w:tcW w:w="0" w:type="auto"/>
            <w:vAlign w:val="center"/>
          </w:tcPr>
          <w:p w14:paraId="20797D50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20.3</w:t>
            </w:r>
          </w:p>
        </w:tc>
      </w:tr>
      <w:tr w:rsidR="007C210C" w14:paraId="2469DCA5" w14:textId="77777777">
        <w:trPr>
          <w:trHeight w:hRule="exact" w:val="391"/>
          <w:jc w:val="center"/>
        </w:trPr>
        <w:tc>
          <w:tcPr>
            <w:tcW w:w="0" w:type="auto"/>
            <w:gridSpan w:val="2"/>
            <w:vAlign w:val="center"/>
          </w:tcPr>
          <w:p w14:paraId="3F0A14D2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霜日数</w:t>
            </w:r>
          </w:p>
        </w:tc>
        <w:tc>
          <w:tcPr>
            <w:tcW w:w="0" w:type="auto"/>
            <w:vAlign w:val="center"/>
          </w:tcPr>
          <w:p w14:paraId="68A41047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d</w:t>
            </w:r>
          </w:p>
        </w:tc>
        <w:tc>
          <w:tcPr>
            <w:tcW w:w="0" w:type="auto"/>
            <w:vAlign w:val="center"/>
          </w:tcPr>
          <w:p w14:paraId="1A3E7991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102.0</w:t>
            </w:r>
          </w:p>
        </w:tc>
      </w:tr>
      <w:tr w:rsidR="007C210C" w14:paraId="56FDF900" w14:textId="77777777">
        <w:trPr>
          <w:trHeight w:hRule="exact" w:val="391"/>
          <w:jc w:val="center"/>
        </w:trPr>
        <w:tc>
          <w:tcPr>
            <w:tcW w:w="0" w:type="auto"/>
            <w:gridSpan w:val="2"/>
            <w:vAlign w:val="center"/>
          </w:tcPr>
          <w:p w14:paraId="635ABCA1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最大积雪深度</w:t>
            </w:r>
          </w:p>
        </w:tc>
        <w:tc>
          <w:tcPr>
            <w:tcW w:w="0" w:type="auto"/>
            <w:vAlign w:val="center"/>
          </w:tcPr>
          <w:p w14:paraId="7C13D889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cm</w:t>
            </w:r>
          </w:p>
        </w:tc>
        <w:tc>
          <w:tcPr>
            <w:tcW w:w="0" w:type="auto"/>
            <w:vAlign w:val="center"/>
          </w:tcPr>
          <w:p w14:paraId="40DA92B8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</w:tr>
      <w:tr w:rsidR="007C210C" w14:paraId="500D15DB" w14:textId="77777777">
        <w:trPr>
          <w:trHeight w:hRule="exact" w:val="391"/>
          <w:jc w:val="center"/>
        </w:trPr>
        <w:tc>
          <w:tcPr>
            <w:tcW w:w="0" w:type="auto"/>
            <w:vMerge w:val="restart"/>
            <w:vAlign w:val="center"/>
          </w:tcPr>
          <w:p w14:paraId="0781379E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冻土深度</w:t>
            </w:r>
          </w:p>
        </w:tc>
        <w:tc>
          <w:tcPr>
            <w:tcW w:w="0" w:type="auto"/>
            <w:vAlign w:val="center"/>
          </w:tcPr>
          <w:p w14:paraId="21AB3CD8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标准冻深</w:t>
            </w:r>
            <w:proofErr w:type="gramEnd"/>
          </w:p>
        </w:tc>
        <w:tc>
          <w:tcPr>
            <w:tcW w:w="0" w:type="auto"/>
            <w:vAlign w:val="center"/>
          </w:tcPr>
          <w:p w14:paraId="55C1BE6A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cm</w:t>
            </w:r>
          </w:p>
        </w:tc>
        <w:tc>
          <w:tcPr>
            <w:tcW w:w="0" w:type="auto"/>
            <w:vAlign w:val="center"/>
          </w:tcPr>
          <w:p w14:paraId="6DF183E5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78.8</w:t>
            </w:r>
          </w:p>
        </w:tc>
      </w:tr>
      <w:tr w:rsidR="007C210C" w14:paraId="64E867F5" w14:textId="77777777">
        <w:trPr>
          <w:trHeight w:hRule="exact" w:val="391"/>
          <w:jc w:val="center"/>
        </w:trPr>
        <w:tc>
          <w:tcPr>
            <w:tcW w:w="0" w:type="auto"/>
            <w:vMerge/>
            <w:vAlign w:val="center"/>
          </w:tcPr>
          <w:p w14:paraId="73771CAE" w14:textId="77777777" w:rsidR="007C210C" w:rsidRDefault="007C210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</w:p>
        </w:tc>
        <w:tc>
          <w:tcPr>
            <w:tcW w:w="0" w:type="auto"/>
            <w:vAlign w:val="center"/>
          </w:tcPr>
          <w:p w14:paraId="4BA587C1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最大冻深</w:t>
            </w:r>
            <w:proofErr w:type="gramEnd"/>
          </w:p>
        </w:tc>
        <w:tc>
          <w:tcPr>
            <w:tcW w:w="0" w:type="auto"/>
            <w:vAlign w:val="center"/>
          </w:tcPr>
          <w:p w14:paraId="0842C1F0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cm</w:t>
            </w:r>
          </w:p>
        </w:tc>
        <w:tc>
          <w:tcPr>
            <w:tcW w:w="0" w:type="auto"/>
            <w:vAlign w:val="center"/>
          </w:tcPr>
          <w:p w14:paraId="6DDB7DCF" w14:textId="77777777" w:rsidR="007C210C" w:rsidRDefault="0029507C">
            <w:pPr>
              <w:autoSpaceDE w:val="0"/>
              <w:autoSpaceDN w:val="0"/>
              <w:adjustRightInd w:val="0"/>
              <w:ind w:right="164"/>
              <w:jc w:val="center"/>
              <w:rPr>
                <w:szCs w:val="21"/>
              </w:rPr>
            </w:pPr>
            <w:r>
              <w:rPr>
                <w:szCs w:val="21"/>
              </w:rPr>
              <w:t>110</w:t>
            </w:r>
          </w:p>
        </w:tc>
      </w:tr>
    </w:tbl>
    <w:p w14:paraId="3FBCD8C9" w14:textId="3C1C4EC7" w:rsidR="0029507C" w:rsidRDefault="0029507C" w:rsidP="0028276A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地下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1.5m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处地温统计见表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10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。</w:t>
      </w:r>
    </w:p>
    <w:p w14:paraId="1BE6E7C4" w14:textId="77777777" w:rsidR="007C210C" w:rsidRDefault="0029507C">
      <w:pPr>
        <w:spacing w:line="360" w:lineRule="auto"/>
        <w:jc w:val="center"/>
        <w:rPr>
          <w:rFonts w:ascii="Times New Roman" w:eastAsia="宋体" w:hAnsi="Times New Roman" w:cs="Times New Roman"/>
          <w:sz w:val="18"/>
          <w:szCs w:val="21"/>
        </w:rPr>
      </w:pPr>
      <w:r>
        <w:rPr>
          <w:rFonts w:ascii="Times New Roman" w:eastAsia="宋体" w:hAnsi="Times New Roman" w:cs="Times New Roman"/>
          <w:szCs w:val="24"/>
          <w:shd w:val="clear" w:color="auto" w:fill="FFFFFF"/>
        </w:rPr>
        <w:t>表</w:t>
      </w:r>
      <w:r>
        <w:rPr>
          <w:rFonts w:ascii="Times New Roman" w:eastAsia="宋体" w:hAnsi="Times New Roman" w:cs="Times New Roman"/>
          <w:szCs w:val="24"/>
          <w:shd w:val="clear" w:color="auto" w:fill="FFFFFF"/>
        </w:rPr>
        <w:t xml:space="preserve">9 </w:t>
      </w:r>
      <w:r>
        <w:rPr>
          <w:rFonts w:ascii="Times New Roman" w:eastAsia="宋体" w:hAnsi="Times New Roman" w:cs="Times New Roman"/>
          <w:szCs w:val="24"/>
          <w:shd w:val="clear" w:color="auto" w:fill="FFFFFF"/>
        </w:rPr>
        <w:t>地温（地下</w:t>
      </w:r>
      <w:r>
        <w:rPr>
          <w:rFonts w:ascii="Times New Roman" w:eastAsia="宋体" w:hAnsi="Times New Roman" w:cs="Times New Roman"/>
          <w:szCs w:val="24"/>
          <w:shd w:val="clear" w:color="auto" w:fill="FFFFFF"/>
        </w:rPr>
        <w:t>1.5m</w:t>
      </w:r>
      <w:r>
        <w:rPr>
          <w:rFonts w:ascii="Times New Roman" w:eastAsia="宋体" w:hAnsi="Times New Roman" w:cs="Times New Roman"/>
          <w:szCs w:val="24"/>
          <w:shd w:val="clear" w:color="auto" w:fill="FFFFFF"/>
        </w:rPr>
        <w:t>处）统计表</w:t>
      </w:r>
    </w:p>
    <w:tbl>
      <w:tblPr>
        <w:tblW w:w="4998" w:type="pct"/>
        <w:tblLook w:val="04A0" w:firstRow="1" w:lastRow="0" w:firstColumn="1" w:lastColumn="0" w:noHBand="0" w:noVBand="1"/>
      </w:tblPr>
      <w:tblGrid>
        <w:gridCol w:w="1550"/>
        <w:gridCol w:w="1550"/>
        <w:gridCol w:w="2984"/>
        <w:gridCol w:w="2209"/>
      </w:tblGrid>
      <w:tr w:rsidR="007C210C" w14:paraId="71DFBD1E" w14:textId="77777777">
        <w:trPr>
          <w:trHeight w:val="366"/>
        </w:trPr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3636F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月份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F4566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szCs w:val="24"/>
              </w:rPr>
              <w:t>、</w:t>
            </w:r>
            <w:r>
              <w:rPr>
                <w:rFonts w:ascii="Times New Roman" w:eastAsia="宋体" w:hAnsi="Times New Roman" w:cs="Times New Roman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Cs w:val="24"/>
              </w:rPr>
              <w:t>、</w:t>
            </w:r>
            <w:r>
              <w:rPr>
                <w:rFonts w:ascii="Times New Roman" w:eastAsia="宋体" w:hAnsi="Times New Roman" w:cs="Times New Roman"/>
                <w:szCs w:val="24"/>
              </w:rPr>
              <w:t>3</w:t>
            </w:r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80490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4</w:t>
            </w:r>
            <w:r>
              <w:rPr>
                <w:rFonts w:ascii="Times New Roman" w:eastAsia="宋体" w:hAnsi="Times New Roman" w:cs="Times New Roman"/>
                <w:szCs w:val="24"/>
              </w:rPr>
              <w:t>、</w:t>
            </w:r>
            <w:r>
              <w:rPr>
                <w:rFonts w:ascii="Times New Roman" w:eastAsia="宋体" w:hAnsi="Times New Roman" w:cs="Times New Roman"/>
                <w:szCs w:val="24"/>
              </w:rPr>
              <w:t>5</w:t>
            </w:r>
            <w:r>
              <w:rPr>
                <w:rFonts w:ascii="Times New Roman" w:eastAsia="宋体" w:hAnsi="Times New Roman" w:cs="Times New Roman"/>
                <w:szCs w:val="24"/>
              </w:rPr>
              <w:t>、</w:t>
            </w:r>
            <w:r>
              <w:rPr>
                <w:rFonts w:ascii="Times New Roman" w:eastAsia="宋体" w:hAnsi="Times New Roman" w:cs="Times New Roman"/>
                <w:szCs w:val="24"/>
              </w:rPr>
              <w:t>6</w:t>
            </w:r>
            <w:r>
              <w:rPr>
                <w:rFonts w:ascii="Times New Roman" w:eastAsia="宋体" w:hAnsi="Times New Roman" w:cs="Times New Roman"/>
                <w:szCs w:val="24"/>
              </w:rPr>
              <w:t>、</w:t>
            </w:r>
            <w:r>
              <w:rPr>
                <w:rFonts w:ascii="Times New Roman" w:eastAsia="宋体" w:hAnsi="Times New Roman" w:cs="Times New Roman"/>
                <w:szCs w:val="24"/>
              </w:rPr>
              <w:t>11</w:t>
            </w:r>
            <w:r>
              <w:rPr>
                <w:rFonts w:ascii="Times New Roman" w:eastAsia="宋体" w:hAnsi="Times New Roman" w:cs="Times New Roman"/>
                <w:szCs w:val="24"/>
              </w:rPr>
              <w:t>、</w:t>
            </w:r>
            <w:r>
              <w:rPr>
                <w:rFonts w:ascii="Times New Roman" w:eastAsia="宋体" w:hAnsi="Times New Roman" w:cs="Times New Roman"/>
                <w:szCs w:val="24"/>
              </w:rPr>
              <w:t>12</w:t>
            </w:r>
          </w:p>
        </w:tc>
        <w:tc>
          <w:tcPr>
            <w:tcW w:w="1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54026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7</w:t>
            </w:r>
            <w:r>
              <w:rPr>
                <w:rFonts w:ascii="Times New Roman" w:eastAsia="宋体" w:hAnsi="Times New Roman" w:cs="Times New Roman"/>
                <w:szCs w:val="24"/>
              </w:rPr>
              <w:t>、</w:t>
            </w:r>
            <w:r>
              <w:rPr>
                <w:rFonts w:ascii="Times New Roman" w:eastAsia="宋体" w:hAnsi="Times New Roman" w:cs="Times New Roman"/>
                <w:szCs w:val="24"/>
              </w:rPr>
              <w:t>8</w:t>
            </w:r>
            <w:r>
              <w:rPr>
                <w:rFonts w:ascii="Times New Roman" w:eastAsia="宋体" w:hAnsi="Times New Roman" w:cs="Times New Roman"/>
                <w:szCs w:val="24"/>
              </w:rPr>
              <w:t>、</w:t>
            </w:r>
            <w:r>
              <w:rPr>
                <w:rFonts w:ascii="Times New Roman" w:eastAsia="宋体" w:hAnsi="Times New Roman" w:cs="Times New Roman"/>
                <w:szCs w:val="24"/>
              </w:rPr>
              <w:t>9</w:t>
            </w:r>
            <w:r>
              <w:rPr>
                <w:rFonts w:ascii="Times New Roman" w:eastAsia="宋体" w:hAnsi="Times New Roman" w:cs="Times New Roman"/>
                <w:szCs w:val="24"/>
              </w:rPr>
              <w:t>、</w:t>
            </w:r>
            <w:r>
              <w:rPr>
                <w:rFonts w:ascii="Times New Roman" w:eastAsia="宋体" w:hAnsi="Times New Roman" w:cs="Times New Roman"/>
                <w:szCs w:val="24"/>
              </w:rPr>
              <w:t>10</w:t>
            </w:r>
          </w:p>
        </w:tc>
      </w:tr>
      <w:tr w:rsidR="007C210C" w14:paraId="6769B8DF" w14:textId="77777777">
        <w:trPr>
          <w:trHeight w:val="366"/>
        </w:trPr>
        <w:tc>
          <w:tcPr>
            <w:tcW w:w="9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2FBD5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地温</w:t>
            </w:r>
            <w:r>
              <w:rPr>
                <w:rFonts w:ascii="Times New Roman" w:eastAsia="宋体" w:hAnsi="Times New Roman" w:cs="Times New Roman"/>
                <w:szCs w:val="24"/>
              </w:rPr>
              <w:t>℃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FB819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3~5</w:t>
            </w: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08D99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5~7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6F40A" w14:textId="77777777" w:rsidR="007C210C" w:rsidRDefault="0029507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7~10</w:t>
            </w:r>
          </w:p>
        </w:tc>
      </w:tr>
    </w:tbl>
    <w:p w14:paraId="34DF8F21" w14:textId="77777777" w:rsidR="007C210C" w:rsidRDefault="0029507C">
      <w:pPr>
        <w:spacing w:line="360" w:lineRule="auto"/>
        <w:jc w:val="left"/>
        <w:outlineLvl w:val="1"/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3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、地质资料</w:t>
      </w:r>
    </w:p>
    <w:p w14:paraId="4A12063C" w14:textId="77777777" w:rsidR="007C210C" w:rsidRDefault="0029507C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拟建工程场地抗震设防烈度为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6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度，设计基本地震加速度值为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0.05g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，设计地震分组为第一组。</w:t>
      </w:r>
    </w:p>
    <w:p w14:paraId="7DB5E88D" w14:textId="77777777" w:rsidR="007C210C" w:rsidRDefault="0029507C">
      <w:pPr>
        <w:spacing w:line="360" w:lineRule="auto"/>
        <w:jc w:val="left"/>
        <w:outlineLvl w:val="1"/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4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、水文条件</w:t>
      </w:r>
    </w:p>
    <w:p w14:paraId="60EE4680" w14:textId="77777777" w:rsidR="007C210C" w:rsidRDefault="0029507C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油区内分布有大小河流，水资源较为匮乏。</w:t>
      </w:r>
    </w:p>
    <w:p w14:paraId="0C92B1D6" w14:textId="77777777" w:rsidR="007C210C" w:rsidRDefault="0029507C">
      <w:pPr>
        <w:spacing w:beforeLines="50" w:before="156" w:line="360" w:lineRule="auto"/>
        <w:outlineLvl w:val="0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sz w:val="24"/>
          <w:szCs w:val="24"/>
        </w:rPr>
        <w:t>四、依托条件</w:t>
      </w:r>
    </w:p>
    <w:p w14:paraId="3CF8F04E" w14:textId="77777777" w:rsidR="007C210C" w:rsidRDefault="0029507C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1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、距离区域中心直线距离</w:t>
      </w:r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3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0km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以外有一座净化油外输首站，满足区域净化油高峰期外输需求。</w:t>
      </w:r>
    </w:p>
    <w:p w14:paraId="446683CF" w14:textId="77777777" w:rsidR="007C210C" w:rsidRDefault="0029507C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2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、距离区域中心直线距离</w:t>
      </w:r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2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0km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以外有一座集气站，该站进气压力为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5.0~5.5MPa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之间，设计规模为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50×10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  <w:vertAlign w:val="superscript"/>
        </w:rPr>
        <w:t>4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m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/d</w:t>
      </w:r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，目前外输量</w:t>
      </w:r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4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0×10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  <w:vertAlign w:val="superscript"/>
        </w:rPr>
        <w:t>4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m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/d</w:t>
      </w:r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。天然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气销售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lastRenderedPageBreak/>
        <w:t>价格</w:t>
      </w:r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为</w:t>
      </w:r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1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119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元</w:t>
      </w:r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/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千方。</w:t>
      </w:r>
    </w:p>
    <w:p w14:paraId="3A4E431E" w14:textId="77777777" w:rsidR="007C210C" w:rsidRDefault="0029507C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3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、区域内到井场及相关站场的道路条件良好，站场附近有可靠的电网、通信网络就近接入，附近的路网、电网、通信网络、消防站等设施完备，可作为项目依托。</w:t>
      </w:r>
    </w:p>
    <w:p w14:paraId="2F2FB01D" w14:textId="77777777" w:rsidR="007C210C" w:rsidRDefault="0029507C">
      <w:pPr>
        <w:spacing w:line="360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sz w:val="24"/>
          <w:szCs w:val="24"/>
        </w:rPr>
        <w:t>五、设计要求</w:t>
      </w:r>
    </w:p>
    <w:p w14:paraId="74CC5BEC" w14:textId="77777777" w:rsidR="000A1ACB" w:rsidRDefault="009034F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、包括但不限于线路工程、站场工程、投资估算等内容</w:t>
      </w:r>
      <w:r w:rsidR="000A1ACB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，</w:t>
      </w:r>
      <w:r w:rsidR="000A1ACB"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各类站场按照无人值守、集中监控设计</w:t>
      </w:r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；</w:t>
      </w:r>
    </w:p>
    <w:p w14:paraId="23881545" w14:textId="63A8FFB3" w:rsidR="009034FD" w:rsidRDefault="009034F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、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设计方案应充分体现</w:t>
      </w:r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“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标准化、模块化、</w:t>
      </w:r>
      <w:proofErr w:type="gramStart"/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橇</w:t>
      </w:r>
      <w:proofErr w:type="gramEnd"/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装化</w:t>
      </w:r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”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的理念。</w:t>
      </w:r>
    </w:p>
    <w:p w14:paraId="6B78E9BD" w14:textId="3B037B3B" w:rsidR="007C210C" w:rsidRDefault="0029507C">
      <w:pPr>
        <w:spacing w:line="360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sz w:val="24"/>
          <w:szCs w:val="24"/>
        </w:rPr>
        <w:t>六、说明</w:t>
      </w:r>
    </w:p>
    <w:p w14:paraId="22827576" w14:textId="77777777" w:rsidR="007C210C" w:rsidRDefault="0029507C">
      <w:pPr>
        <w:spacing w:beforeLines="50" w:before="156"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1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、集中处理站选址不考虑规划许可问题。</w:t>
      </w:r>
    </w:p>
    <w:p w14:paraId="24621275" w14:textId="77777777" w:rsidR="007C210C" w:rsidRDefault="0029507C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、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区域外输首站依托条件好，不考虑外输首站系统校核</w:t>
      </w:r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，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仅考虑</w:t>
      </w:r>
      <w:proofErr w:type="gramStart"/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联合站</w:t>
      </w:r>
      <w:proofErr w:type="gramEnd"/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至外输首站的外输工程设计。</w:t>
      </w:r>
    </w:p>
    <w:p w14:paraId="0C35E877" w14:textId="77777777" w:rsidR="007C210C" w:rsidRDefault="0029507C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、井组的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井口回压控制在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1.5MPa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以内，</w:t>
      </w:r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抽油机功率为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11kW/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台</w:t>
      </w:r>
      <w:r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。</w:t>
      </w:r>
    </w:p>
    <w:p w14:paraId="673C7E4D" w14:textId="34F7F9AB" w:rsidR="007C210C" w:rsidRDefault="0029507C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4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、区域地形破碎、沟壑纵横。</w:t>
      </w:r>
      <w:r w:rsidR="0028276A">
        <w:rPr>
          <w:rFonts w:ascii="Times New Roman" w:eastAsia="宋体" w:hAnsi="Times New Roman" w:cs="Times New Roman" w:hint="eastAsia"/>
          <w:sz w:val="24"/>
          <w:szCs w:val="24"/>
          <w:shd w:val="clear" w:color="auto" w:fill="FFFFFF"/>
        </w:rPr>
        <w:t>线路设计需适当考虑大起伏地形，不考虑季节性干沟的水流特征、扛冲刷等因素，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路由长度根据附件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1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给定的奥维坐标进行实际测量。</w:t>
      </w:r>
    </w:p>
    <w:p w14:paraId="7F49A7F8" w14:textId="77777777" w:rsidR="007C210C" w:rsidRDefault="0029507C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5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、附件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1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的井位坐标为虚拟坐标，需使用奥维互动地图软件打开并导入，线路高程可使用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“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轨迹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”</w:t>
      </w:r>
      <w:r>
        <w:rPr>
          <w:rFonts w:ascii="Times New Roman" w:eastAsia="宋体" w:hAnsi="Times New Roman" w:cs="Times New Roman"/>
          <w:sz w:val="24"/>
          <w:szCs w:val="24"/>
          <w:shd w:val="clear" w:color="auto" w:fill="FFFFFF"/>
        </w:rPr>
        <w:t>按钮勾出线路路由，通过该条路由的线路属性查看剖面图得到沿途高程。</w:t>
      </w:r>
    </w:p>
    <w:sectPr w:rsidR="007C210C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2A225" w14:textId="77777777" w:rsidR="0029507C" w:rsidRDefault="0029507C">
      <w:r>
        <w:separator/>
      </w:r>
    </w:p>
  </w:endnote>
  <w:endnote w:type="continuationSeparator" w:id="0">
    <w:p w14:paraId="65705F58" w14:textId="77777777" w:rsidR="0029507C" w:rsidRDefault="00295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713442"/>
    </w:sdtPr>
    <w:sdtEndPr/>
    <w:sdtContent>
      <w:p w14:paraId="6EDE2DC6" w14:textId="77777777" w:rsidR="007C210C" w:rsidRDefault="0029507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942F9B2" w14:textId="77777777" w:rsidR="007C210C" w:rsidRDefault="007C21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70A03" w14:textId="77777777" w:rsidR="0029507C" w:rsidRDefault="0029507C">
      <w:r>
        <w:separator/>
      </w:r>
    </w:p>
  </w:footnote>
  <w:footnote w:type="continuationSeparator" w:id="0">
    <w:p w14:paraId="37A16C05" w14:textId="77777777" w:rsidR="0029507C" w:rsidRDefault="002950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A1F2B" w14:textId="77ADFCB5" w:rsidR="007C210C" w:rsidRDefault="00815462">
    <w:pPr>
      <w:pStyle w:val="aa"/>
      <w:pBdr>
        <w:bottom w:val="single" w:sz="6" w:space="0" w:color="auto"/>
      </w:pBdr>
    </w:pPr>
    <w:r>
      <w:rPr>
        <w:rFonts w:hint="eastAsia"/>
      </w:rPr>
      <w:t>第十一届全国大学生油气储运工程设计技能大赛</w:t>
    </w:r>
    <w:r w:rsidR="0029507C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76F7D6D1" wp14:editId="1CF9175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078980" cy="353695"/>
              <wp:effectExtent l="0" t="2390775" r="0" b="2427605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078980" cy="3536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8D5FCC" w14:textId="77777777" w:rsidR="007C210C" w:rsidRDefault="0029507C">
                          <w:pPr>
                            <w:pStyle w:val="ac"/>
                            <w:spacing w:before="0" w:beforeAutospacing="0" w:after="0" w:afterAutospacing="0"/>
                            <w:jc w:val="center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第八届全国大学生油气储运工程设计技能大赛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F7D6D1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0;margin-top:0;width:557.4pt;height:27.85pt;rotation:-45;z-index:-251657216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" o:allowincell="f" filled="f" stroked="f">
              <o:lock v:ext="edit" shapetype="t"/>
              <v:textbox style="mso-fit-shape-to-text:t">
                <w:txbxContent>
                  <w:p w14:paraId="618D5FCC" w14:textId="77777777" w:rsidR="007C210C" w:rsidRDefault="0029507C">
                    <w:pPr>
                      <w:pStyle w:val="ac"/>
                      <w:spacing w:before="0" w:beforeAutospacing="0" w:after="0" w:afterAutospacing="0"/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第八届全国大学生油气储运工程设计技能大赛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rFonts w:hint="eastAsia"/>
      </w:rPr>
      <w:t xml:space="preserve">  </w:t>
    </w:r>
    <w:r w:rsidR="000A1ACB">
      <w:rPr>
        <w:rFonts w:hint="eastAsia"/>
      </w:rPr>
      <w:t>赛题一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89457C"/>
    <w:multiLevelType w:val="multilevel"/>
    <w:tmpl w:val="2C89457C"/>
    <w:lvl w:ilvl="0">
      <w:start w:val="1"/>
      <w:numFmt w:val="decimal"/>
      <w:lvlText w:val="%1"/>
      <w:lvlJc w:val="left"/>
      <w:pPr>
        <w:ind w:left="5394" w:hanging="432"/>
      </w:pPr>
      <w:rPr>
        <w:rFonts w:ascii="Times New Roman" w:hAnsi="Times New Roman" w:cs="Times New Roman" w:hint="eastAsia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3270" w:hanging="576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1288" w:hanging="578"/>
      </w:pPr>
      <w:rPr>
        <w:rFonts w:ascii="Times New Roman" w:hAnsi="Times New Roman" w:cs="Times New Roman" w:hint="eastAsia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3133" w:hanging="864"/>
      </w:pPr>
    </w:lvl>
    <w:lvl w:ilvl="4">
      <w:start w:val="1"/>
      <w:numFmt w:val="decimal"/>
      <w:lvlText w:val="%1.%2.%3.%4.%5"/>
      <w:lvlJc w:val="left"/>
      <w:pPr>
        <w:ind w:left="25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Times New Roman" w:eastAsia="仿宋_GB2312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 w15:restartNumberingAfterBreak="0">
    <w:nsid w:val="79119054"/>
    <w:multiLevelType w:val="singleLevel"/>
    <w:tmpl w:val="79119054"/>
    <w:lvl w:ilvl="0">
      <w:start w:val="3"/>
      <w:numFmt w:val="decimal"/>
      <w:suff w:val="nothing"/>
      <w:lvlText w:val="%1、"/>
      <w:lvlJc w:val="left"/>
    </w:lvl>
  </w:abstractNum>
  <w:num w:numId="1" w16cid:durableId="279842934">
    <w:abstractNumId w:val="0"/>
  </w:num>
  <w:num w:numId="2" w16cid:durableId="1743483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E12"/>
    <w:rsid w:val="00087610"/>
    <w:rsid w:val="000A1ACB"/>
    <w:rsid w:val="00131CD7"/>
    <w:rsid w:val="0028276A"/>
    <w:rsid w:val="0029507C"/>
    <w:rsid w:val="002B6C0F"/>
    <w:rsid w:val="002C3CA9"/>
    <w:rsid w:val="004C0C8C"/>
    <w:rsid w:val="004D6960"/>
    <w:rsid w:val="00540B73"/>
    <w:rsid w:val="00544129"/>
    <w:rsid w:val="00594E4A"/>
    <w:rsid w:val="005B7C79"/>
    <w:rsid w:val="005D67C6"/>
    <w:rsid w:val="00730583"/>
    <w:rsid w:val="00777E12"/>
    <w:rsid w:val="007C210C"/>
    <w:rsid w:val="007D43B2"/>
    <w:rsid w:val="007D4FA7"/>
    <w:rsid w:val="00815462"/>
    <w:rsid w:val="008E4C42"/>
    <w:rsid w:val="009034FD"/>
    <w:rsid w:val="0092183B"/>
    <w:rsid w:val="00945BCF"/>
    <w:rsid w:val="009D3B54"/>
    <w:rsid w:val="009E1439"/>
    <w:rsid w:val="00A77C8D"/>
    <w:rsid w:val="00B42303"/>
    <w:rsid w:val="00C10A5C"/>
    <w:rsid w:val="00CD228A"/>
    <w:rsid w:val="00D60066"/>
    <w:rsid w:val="00DB2234"/>
    <w:rsid w:val="00E0525B"/>
    <w:rsid w:val="00F00AA3"/>
    <w:rsid w:val="00F60899"/>
    <w:rsid w:val="00FD4595"/>
    <w:rsid w:val="00FF27FB"/>
    <w:rsid w:val="00FF6CA6"/>
    <w:rsid w:val="0115492F"/>
    <w:rsid w:val="032B11F9"/>
    <w:rsid w:val="038901CD"/>
    <w:rsid w:val="04E7781F"/>
    <w:rsid w:val="0E3C6A67"/>
    <w:rsid w:val="1185513E"/>
    <w:rsid w:val="130849C3"/>
    <w:rsid w:val="14EE32B6"/>
    <w:rsid w:val="247F6F0C"/>
    <w:rsid w:val="25815229"/>
    <w:rsid w:val="435A2037"/>
    <w:rsid w:val="46BD278F"/>
    <w:rsid w:val="67394694"/>
    <w:rsid w:val="6864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89C5A"/>
  <w15:docId w15:val="{EAFC5A5A-AB98-4510-B61A-01F1D8F17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0"/>
    <w:qFormat/>
    <w:pPr>
      <w:keepNext/>
      <w:keepLines/>
      <w:numPr>
        <w:ilvl w:val="2"/>
        <w:numId w:val="1"/>
      </w:numPr>
      <w:spacing w:line="360" w:lineRule="auto"/>
      <w:ind w:leftChars="25" w:left="603" w:rightChars="25" w:right="25"/>
      <w:outlineLvl w:val="2"/>
    </w:pPr>
    <w:rPr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keepNext/>
      <w:ind w:leftChars="25" w:left="25" w:rightChars="25" w:right="25"/>
      <w:jc w:val="center"/>
    </w:pPr>
    <w:rPr>
      <w:rFonts w:ascii="Times New Roman" w:eastAsia="宋体" w:hAnsi="Times New Roman" w:cs="Arial"/>
      <w:sz w:val="24"/>
      <w:szCs w:val="24"/>
    </w:rPr>
  </w:style>
  <w:style w:type="paragraph" w:styleId="a4">
    <w:name w:val="annotation text"/>
    <w:basedOn w:val="a"/>
    <w:link w:val="a5"/>
    <w:qFormat/>
    <w:pPr>
      <w:jc w:val="left"/>
    </w:pPr>
    <w:rPr>
      <w:szCs w:val="24"/>
    </w:rPr>
  </w:style>
  <w:style w:type="paragraph" w:styleId="a6">
    <w:name w:val="Balloon Text"/>
    <w:basedOn w:val="a"/>
    <w:link w:val="a7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d">
    <w:name w:val="Table Grid"/>
    <w:basedOn w:val="a1"/>
    <w:uiPriority w:val="3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qFormat/>
    <w:rPr>
      <w:sz w:val="21"/>
      <w:szCs w:val="21"/>
    </w:rPr>
  </w:style>
  <w:style w:type="character" w:customStyle="1" w:styleId="ab">
    <w:name w:val="页眉 字符"/>
    <w:basedOn w:val="a0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Pr>
      <w:sz w:val="18"/>
      <w:szCs w:val="18"/>
    </w:rPr>
  </w:style>
  <w:style w:type="character" w:customStyle="1" w:styleId="30">
    <w:name w:val="标题 3 字符"/>
    <w:basedOn w:val="a0"/>
    <w:link w:val="3"/>
    <w:qFormat/>
    <w:rPr>
      <w:kern w:val="0"/>
      <w:sz w:val="24"/>
      <w:szCs w:val="20"/>
    </w:rPr>
  </w:style>
  <w:style w:type="character" w:customStyle="1" w:styleId="a5">
    <w:name w:val="批注文字 字符"/>
    <w:basedOn w:val="a0"/>
    <w:link w:val="a4"/>
    <w:qFormat/>
    <w:rPr>
      <w:szCs w:val="24"/>
    </w:rPr>
  </w:style>
  <w:style w:type="paragraph" w:customStyle="1" w:styleId="af">
    <w:name w:val="正文居中"/>
    <w:basedOn w:val="a"/>
    <w:qFormat/>
    <w:pPr>
      <w:snapToGrid w:val="0"/>
      <w:spacing w:line="360" w:lineRule="auto"/>
      <w:jc w:val="center"/>
    </w:pPr>
    <w:rPr>
      <w:rFonts w:ascii="宋体" w:hAnsi="宋体"/>
      <w:color w:val="000000"/>
      <w:sz w:val="24"/>
      <w:szCs w:val="24"/>
    </w:rPr>
  </w:style>
  <w:style w:type="paragraph" w:customStyle="1" w:styleId="yw">
    <w:name w:val="yw表格标题"/>
    <w:next w:val="a"/>
    <w:qFormat/>
    <w:pPr>
      <w:adjustRightInd w:val="0"/>
      <w:snapToGrid w:val="0"/>
      <w:jc w:val="center"/>
    </w:pPr>
    <w:rPr>
      <w:rFonts w:ascii="Times New Roman" w:eastAsia="宋体" w:hAnsi="Times New Roman" w:cs="Times New Roman"/>
      <w:spacing w:val="2"/>
      <w:sz w:val="24"/>
      <w:szCs w:val="21"/>
    </w:rPr>
  </w:style>
  <w:style w:type="paragraph" w:customStyle="1" w:styleId="yw0">
    <w:name w:val="yw表格不居中五号"/>
    <w:qFormat/>
    <w:pPr>
      <w:autoSpaceDE w:val="0"/>
      <w:autoSpaceDN w:val="0"/>
      <w:adjustRightInd w:val="0"/>
      <w:snapToGrid w:val="0"/>
      <w:jc w:val="both"/>
    </w:pPr>
    <w:rPr>
      <w:rFonts w:ascii="Times New Roman" w:eastAsia="宋体" w:hAnsi="Times New Roman" w:cs="Times New Roman"/>
      <w:sz w:val="21"/>
      <w:szCs w:val="21"/>
    </w:rPr>
  </w:style>
  <w:style w:type="character" w:customStyle="1" w:styleId="F-">
    <w:name w:val="F文字-上标"/>
    <w:uiPriority w:val="99"/>
    <w:qFormat/>
    <w:rPr>
      <w:rFonts w:ascii="Times New Roman" w:hAnsi="Times New Roman"/>
      <w:sz w:val="28"/>
      <w:szCs w:val="24"/>
      <w:vertAlign w:val="superscript"/>
    </w:rPr>
  </w:style>
  <w:style w:type="paragraph" w:customStyle="1" w:styleId="1">
    <w:name w:val="批注框文本1"/>
    <w:basedOn w:val="a"/>
    <w:next w:val="a6"/>
    <w:link w:val="Char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批注框文本 Char"/>
    <w:basedOn w:val="a0"/>
    <w:link w:val="1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qFormat/>
    <w:rPr>
      <w:sz w:val="18"/>
      <w:szCs w:val="18"/>
    </w:rPr>
  </w:style>
  <w:style w:type="paragraph" w:styleId="af0">
    <w:name w:val="Revision"/>
    <w:hidden/>
    <w:uiPriority w:val="99"/>
    <w:unhideWhenUsed/>
    <w:rsid w:val="0029507C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725</Words>
  <Characters>4139</Characters>
  <Application>Microsoft Office Word</Application>
  <DocSecurity>0</DocSecurity>
  <Lines>34</Lines>
  <Paragraphs>9</Paragraphs>
  <ScaleCrop>false</ScaleCrop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wf</dc:creator>
  <cp:lastModifiedBy>admin</cp:lastModifiedBy>
  <cp:revision>20</cp:revision>
  <cp:lastPrinted>2026-01-12T03:43:00Z</cp:lastPrinted>
  <dcterms:created xsi:type="dcterms:W3CDTF">2026-01-11T15:19:00Z</dcterms:created>
  <dcterms:modified xsi:type="dcterms:W3CDTF">2026-01-17T04:41:00Z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eyJoZGlkIjoiMWYxMWQ2ZTZiZDUxN2NjODk1ZWNjMTkwM2Y1NzQ3ZDciLCJ1c2VySWQiOiIzNDgyOTgzMTUifQ==</vt:lpwstr>
  </property>
  <property fmtid="{D5CDD505-2E9C-101B-9397-08002B2CF9AE}" pid="4" name="ICV">
    <vt:lpwstr>30879DB2F9DA42DEB0AC58DCCBE0D80C_12</vt:lpwstr>
  </property>
</Properties>
</file>